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10" w:rsidRPr="00E505DE"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III. </w:t>
      </w:r>
      <w:r>
        <w:rPr>
          <w:rFonts w:ascii="Times New Roman" w:hAnsi="Times New Roman" w:cs="Times New Roman"/>
          <w:b/>
          <w:bCs/>
          <w:color w:val="000000"/>
          <w:sz w:val="24"/>
          <w:szCs w:val="24"/>
        </w:rPr>
        <w:t>FORMANYOMTATVÁNYOK</w:t>
      </w:r>
      <w:r>
        <w:rPr>
          <w:rStyle w:val="Lbjegyzet-hivatkozs"/>
          <w:rFonts w:ascii="Times New Roman" w:hAnsi="Times New Roman" w:cs="Times New Roman"/>
          <w:b/>
          <w:bCs/>
          <w:color w:val="000000"/>
          <w:sz w:val="24"/>
          <w:szCs w:val="24"/>
        </w:rPr>
        <w:footnoteReference w:id="1"/>
      </w:r>
    </w:p>
    <w:p w:rsidR="004F0A10" w:rsidRDefault="004F0A10" w:rsidP="004F0A1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F0A10" w:rsidRPr="00187D79" w:rsidRDefault="004F0A10" w:rsidP="004F0A10">
      <w:pPr>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917234" w:rsidRDefault="004F0A10" w:rsidP="004F0A10">
      <w:pPr>
        <w:pStyle w:val="Default"/>
        <w:jc w:val="right"/>
        <w:rPr>
          <w:rFonts w:ascii="Times New Roman" w:hAnsi="Times New Roman" w:cs="Times New Roman"/>
        </w:rPr>
      </w:pPr>
      <w:r w:rsidRPr="00917234">
        <w:rPr>
          <w:rFonts w:ascii="Times New Roman" w:hAnsi="Times New Roman" w:cs="Times New Roman"/>
          <w:i/>
          <w:iCs/>
        </w:rPr>
        <w:t xml:space="preserve">1. számú melléklet </w:t>
      </w:r>
    </w:p>
    <w:p w:rsidR="004F0A10" w:rsidRDefault="004F0A10" w:rsidP="004F0A10">
      <w:pPr>
        <w:pStyle w:val="Default"/>
        <w:jc w:val="center"/>
        <w:rPr>
          <w:rFonts w:ascii="Times New Roman" w:hAnsi="Times New Roman" w:cs="Times New Roman"/>
          <w:b/>
          <w:bCs/>
        </w:rPr>
      </w:pPr>
      <w:r w:rsidRPr="00917234">
        <w:rPr>
          <w:rFonts w:ascii="Times New Roman" w:hAnsi="Times New Roman" w:cs="Times New Roman"/>
          <w:b/>
          <w:bCs/>
        </w:rPr>
        <w:t>FELOLVASÓLAP</w:t>
      </w:r>
    </w:p>
    <w:p w:rsidR="004F0A10" w:rsidRPr="00917234" w:rsidRDefault="004F0A10" w:rsidP="004F0A10">
      <w:pPr>
        <w:pStyle w:val="Default"/>
        <w:jc w:val="center"/>
        <w:rPr>
          <w:rFonts w:ascii="Times New Roman" w:hAnsi="Times New Roman" w:cs="Times New Roman"/>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917234">
        <w:rPr>
          <w:rFonts w:ascii="Times New Roman" w:hAnsi="Times New Roman" w:cs="Times New Roman"/>
          <w:b/>
          <w:bCs/>
          <w:sz w:val="24"/>
          <w:szCs w:val="24"/>
        </w:rPr>
        <w:t>EKR-ben</w:t>
      </w:r>
      <w:proofErr w:type="spellEnd"/>
      <w:r w:rsidRPr="00917234">
        <w:rPr>
          <w:rFonts w:ascii="Times New Roman" w:hAnsi="Times New Roman" w:cs="Times New Roman"/>
          <w:b/>
          <w:bCs/>
          <w:sz w:val="24"/>
          <w:szCs w:val="24"/>
        </w:rPr>
        <w:t xml:space="preserve"> található űrlap kitöltésével kell teljesíteni! </w:t>
      </w:r>
    </w:p>
    <w:p w:rsidR="004F0A10" w:rsidRDefault="004F0A10" w:rsidP="004F0A10">
      <w:pPr>
        <w:rPr>
          <w:rFonts w:ascii="Times New Roman" w:hAnsi="Times New Roman" w:cs="Times New Roman"/>
          <w:b/>
          <w:bCs/>
          <w:sz w:val="24"/>
          <w:szCs w:val="24"/>
        </w:rPr>
      </w:pPr>
      <w:r>
        <w:rPr>
          <w:rFonts w:ascii="Times New Roman" w:hAnsi="Times New Roman" w:cs="Times New Roman"/>
          <w:b/>
          <w:bCs/>
          <w:sz w:val="24"/>
          <w:szCs w:val="24"/>
        </w:rPr>
        <w:br w:type="page"/>
      </w:r>
    </w:p>
    <w:p w:rsidR="004F0A10" w:rsidRPr="00917234" w:rsidRDefault="004F0A10" w:rsidP="004F0A10">
      <w:pPr>
        <w:autoSpaceDE w:val="0"/>
        <w:autoSpaceDN w:val="0"/>
        <w:adjustRightInd w:val="0"/>
        <w:spacing w:after="0" w:line="240" w:lineRule="auto"/>
        <w:jc w:val="right"/>
        <w:rPr>
          <w:rFonts w:ascii="Times New Roman" w:hAnsi="Times New Roman" w:cs="Times New Roman"/>
          <w:bCs/>
          <w:sz w:val="24"/>
          <w:szCs w:val="24"/>
        </w:rPr>
      </w:pPr>
      <w:r w:rsidRPr="00917234">
        <w:rPr>
          <w:rFonts w:ascii="Times New Roman" w:hAnsi="Times New Roman" w:cs="Times New Roman"/>
          <w:bCs/>
          <w:i/>
          <w:iCs/>
          <w:sz w:val="24"/>
          <w:szCs w:val="24"/>
        </w:rPr>
        <w:lastRenderedPageBreak/>
        <w:t xml:space="preserve">2. a) számú melléklet </w:t>
      </w: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AJÁNLATI NYILATKOZAT </w:t>
      </w: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proofErr w:type="gramStart"/>
      <w:r w:rsidRPr="00917234">
        <w:rPr>
          <w:rFonts w:ascii="Times New Roman" w:hAnsi="Times New Roman" w:cs="Times New Roman"/>
          <w:b/>
          <w:bCs/>
          <w:sz w:val="24"/>
          <w:szCs w:val="24"/>
        </w:rPr>
        <w:t>a</w:t>
      </w:r>
      <w:proofErr w:type="gramEnd"/>
      <w:r w:rsidRPr="00917234">
        <w:rPr>
          <w:rFonts w:ascii="Times New Roman" w:hAnsi="Times New Roman" w:cs="Times New Roman"/>
          <w:b/>
          <w:bCs/>
          <w:sz w:val="24"/>
          <w:szCs w:val="24"/>
        </w:rPr>
        <w:t xml:space="preserve"> Kbt. 66. § (2) bekezdése alapján </w:t>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917234">
        <w:rPr>
          <w:rFonts w:ascii="Times New Roman" w:hAnsi="Times New Roman" w:cs="Times New Roman"/>
          <w:b/>
          <w:bCs/>
          <w:sz w:val="24"/>
          <w:szCs w:val="24"/>
        </w:rPr>
        <w:t>EKR-ben</w:t>
      </w:r>
      <w:proofErr w:type="spellEnd"/>
      <w:r w:rsidRPr="00917234">
        <w:rPr>
          <w:rFonts w:ascii="Times New Roman" w:hAnsi="Times New Roman" w:cs="Times New Roman"/>
          <w:b/>
          <w:bCs/>
          <w:sz w:val="24"/>
          <w:szCs w:val="24"/>
        </w:rPr>
        <w:t xml:space="preserve"> található űrlap kitöltésével kell teljesíteni!</w:t>
      </w:r>
    </w:p>
    <w:p w:rsidR="004F0A10" w:rsidRDefault="004F0A10" w:rsidP="004F0A10">
      <w:pPr>
        <w:rPr>
          <w:rFonts w:ascii="Times New Roman" w:hAnsi="Times New Roman" w:cs="Times New Roman"/>
          <w:b/>
          <w:bCs/>
          <w:sz w:val="24"/>
          <w:szCs w:val="24"/>
        </w:rPr>
      </w:pPr>
      <w:r>
        <w:rPr>
          <w:rFonts w:ascii="Times New Roman" w:hAnsi="Times New Roman" w:cs="Times New Roman"/>
          <w:b/>
          <w:bCs/>
          <w:sz w:val="24"/>
          <w:szCs w:val="24"/>
        </w:rPr>
        <w:br w:type="page"/>
      </w:r>
    </w:p>
    <w:p w:rsidR="004F0A10" w:rsidRPr="00917234" w:rsidRDefault="004F0A10" w:rsidP="004F0A10">
      <w:pPr>
        <w:autoSpaceDE w:val="0"/>
        <w:autoSpaceDN w:val="0"/>
        <w:adjustRightInd w:val="0"/>
        <w:spacing w:after="0" w:line="240" w:lineRule="auto"/>
        <w:jc w:val="right"/>
        <w:rPr>
          <w:rFonts w:ascii="Times New Roman" w:hAnsi="Times New Roman" w:cs="Times New Roman"/>
          <w:bCs/>
          <w:sz w:val="24"/>
          <w:szCs w:val="24"/>
        </w:rPr>
      </w:pPr>
      <w:r w:rsidRPr="00917234">
        <w:rPr>
          <w:rFonts w:ascii="Times New Roman" w:hAnsi="Times New Roman" w:cs="Times New Roman"/>
          <w:bCs/>
          <w:i/>
          <w:iCs/>
          <w:sz w:val="24"/>
          <w:szCs w:val="24"/>
        </w:rPr>
        <w:lastRenderedPageBreak/>
        <w:t xml:space="preserve">2. b) számú melléklet </w:t>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AJÁNLATI NYILATKOZAT </w:t>
      </w: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„Vállalkozási szerződés a nyíregyházi </w:t>
      </w:r>
      <w:proofErr w:type="spellStart"/>
      <w:r w:rsidRPr="00917234">
        <w:rPr>
          <w:rFonts w:ascii="Times New Roman" w:hAnsi="Times New Roman" w:cs="Times New Roman"/>
          <w:b/>
          <w:bCs/>
          <w:sz w:val="24"/>
          <w:szCs w:val="24"/>
        </w:rPr>
        <w:t>Bujtosi</w:t>
      </w:r>
      <w:proofErr w:type="spellEnd"/>
      <w:r w:rsidRPr="00917234">
        <w:rPr>
          <w:rFonts w:ascii="Times New Roman" w:hAnsi="Times New Roman" w:cs="Times New Roman"/>
          <w:b/>
          <w:bCs/>
          <w:sz w:val="24"/>
          <w:szCs w:val="24"/>
        </w:rPr>
        <w:t xml:space="preserve"> városliget rekonstrukciójára” </w:t>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Pr="00917234" w:rsidRDefault="004F0A10" w:rsidP="004F0A10">
      <w:pPr>
        <w:autoSpaceDE w:val="0"/>
        <w:autoSpaceDN w:val="0"/>
        <w:adjustRightInd w:val="0"/>
        <w:spacing w:after="0" w:line="240" w:lineRule="auto"/>
        <w:jc w:val="both"/>
        <w:rPr>
          <w:rFonts w:ascii="Times New Roman" w:hAnsi="Times New Roman" w:cs="Times New Roman"/>
          <w:bCs/>
          <w:sz w:val="24"/>
          <w:szCs w:val="24"/>
        </w:rPr>
      </w:pPr>
      <w:proofErr w:type="gramStart"/>
      <w:r w:rsidRPr="00917234">
        <w:rPr>
          <w:rFonts w:ascii="Times New Roman" w:hAnsi="Times New Roman" w:cs="Times New Roman"/>
          <w:bCs/>
          <w:sz w:val="24"/>
          <w:szCs w:val="24"/>
        </w:rPr>
        <w:t>Alulírott …</w:t>
      </w:r>
      <w:proofErr w:type="gramEnd"/>
      <w:r w:rsidRPr="00917234">
        <w:rPr>
          <w:rFonts w:ascii="Times New Roman" w:hAnsi="Times New Roman" w:cs="Times New Roman"/>
          <w:bCs/>
          <w:sz w:val="24"/>
          <w:szCs w:val="24"/>
        </w:rPr>
        <w:t xml:space="preserve">……………………….., mint a ……………………………… (cég megnevezése, székhelycíme) képviselője </w:t>
      </w:r>
    </w:p>
    <w:p w:rsidR="004F0A10" w:rsidRDefault="004F0A10" w:rsidP="004F0A10">
      <w:pPr>
        <w:autoSpaceDE w:val="0"/>
        <w:autoSpaceDN w:val="0"/>
        <w:adjustRightInd w:val="0"/>
        <w:spacing w:after="0" w:line="240" w:lineRule="auto"/>
        <w:jc w:val="both"/>
        <w:rPr>
          <w:rFonts w:ascii="Times New Roman" w:hAnsi="Times New Roman" w:cs="Times New Roman"/>
          <w:bCs/>
          <w:sz w:val="24"/>
          <w:szCs w:val="24"/>
        </w:rPr>
      </w:pPr>
    </w:p>
    <w:p w:rsidR="004F0A10" w:rsidRPr="00917234" w:rsidRDefault="004F0A10" w:rsidP="004F0A10">
      <w:pPr>
        <w:autoSpaceDE w:val="0"/>
        <w:autoSpaceDN w:val="0"/>
        <w:adjustRightInd w:val="0"/>
        <w:spacing w:after="0" w:line="240" w:lineRule="auto"/>
        <w:jc w:val="both"/>
        <w:rPr>
          <w:rFonts w:ascii="Times New Roman" w:hAnsi="Times New Roman" w:cs="Times New Roman"/>
          <w:bCs/>
          <w:sz w:val="24"/>
          <w:szCs w:val="24"/>
        </w:rPr>
      </w:pPr>
      <w:proofErr w:type="gramStart"/>
      <w:r w:rsidRPr="00917234">
        <w:rPr>
          <w:rFonts w:ascii="Times New Roman" w:hAnsi="Times New Roman" w:cs="Times New Roman"/>
          <w:bCs/>
          <w:sz w:val="24"/>
          <w:szCs w:val="24"/>
        </w:rPr>
        <w:t>az</w:t>
      </w:r>
      <w:proofErr w:type="gramEnd"/>
      <w:r w:rsidRPr="00917234">
        <w:rPr>
          <w:rFonts w:ascii="Times New Roman" w:hAnsi="Times New Roman" w:cs="Times New Roman"/>
          <w:bCs/>
          <w:sz w:val="24"/>
          <w:szCs w:val="24"/>
        </w:rPr>
        <w:t xml:space="preserve"> alábbi nyilatkozatot tesszük: </w:t>
      </w:r>
    </w:p>
    <w:p w:rsidR="004F0A10" w:rsidRDefault="004F0A10" w:rsidP="004F0A10">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1. </w:t>
      </w:r>
      <w:r>
        <w:rPr>
          <w:rFonts w:ascii="Times New Roman" w:hAnsi="Times New Roman" w:cs="Times New Roman"/>
          <w:bCs/>
          <w:sz w:val="24"/>
          <w:szCs w:val="24"/>
        </w:rPr>
        <w:tab/>
      </w:r>
      <w:r w:rsidRPr="00917234">
        <w:rPr>
          <w:rFonts w:ascii="Times New Roman" w:hAnsi="Times New Roman" w:cs="Times New Roman"/>
          <w:bCs/>
          <w:sz w:val="24"/>
          <w:szCs w:val="24"/>
        </w:rPr>
        <w:t xml:space="preserve">Elfogadjuk, hogy amennyiben olyan tartalmi kitételt tettünk ajánlatunkban, ami ellentétben van az eljárást megindító felhívással vagy közbeszerzési dokumentumokkal, vagy azok bármely feltételével, akkor az ajánlatunk érvénytelennek minősülhet. </w:t>
      </w:r>
    </w:p>
    <w:p w:rsidR="004F0A10" w:rsidRPr="00917234" w:rsidRDefault="004F0A10" w:rsidP="004F0A10">
      <w:pPr>
        <w:autoSpaceDE w:val="0"/>
        <w:autoSpaceDN w:val="0"/>
        <w:adjustRightInd w:val="0"/>
        <w:spacing w:after="0" w:line="240" w:lineRule="auto"/>
        <w:jc w:val="both"/>
        <w:rPr>
          <w:rFonts w:ascii="Times New Roman" w:hAnsi="Times New Roman" w:cs="Times New Roman"/>
          <w:bCs/>
          <w:sz w:val="24"/>
          <w:szCs w:val="24"/>
        </w:rPr>
      </w:pPr>
    </w:p>
    <w:p w:rsidR="004F0A10" w:rsidRDefault="004F0A10" w:rsidP="004F0A10">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2. </w:t>
      </w:r>
      <w:r>
        <w:rPr>
          <w:rFonts w:ascii="Times New Roman" w:hAnsi="Times New Roman" w:cs="Times New Roman"/>
          <w:bCs/>
          <w:sz w:val="24"/>
          <w:szCs w:val="24"/>
        </w:rPr>
        <w:tab/>
      </w:r>
      <w:r w:rsidRPr="00917234">
        <w:rPr>
          <w:rFonts w:ascii="Times New Roman" w:hAnsi="Times New Roman" w:cs="Times New Roman"/>
          <w:bCs/>
          <w:sz w:val="24"/>
          <w:szCs w:val="24"/>
        </w:rPr>
        <w:t xml:space="preserve">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 </w:t>
      </w:r>
    </w:p>
    <w:p w:rsidR="004F0A10" w:rsidRPr="00917234" w:rsidRDefault="004F0A10" w:rsidP="004F0A10">
      <w:pPr>
        <w:autoSpaceDE w:val="0"/>
        <w:autoSpaceDN w:val="0"/>
        <w:adjustRightInd w:val="0"/>
        <w:spacing w:after="0" w:line="240" w:lineRule="auto"/>
        <w:jc w:val="both"/>
        <w:rPr>
          <w:rFonts w:ascii="Times New Roman" w:hAnsi="Times New Roman" w:cs="Times New Roman"/>
          <w:bCs/>
          <w:sz w:val="24"/>
          <w:szCs w:val="24"/>
        </w:rPr>
      </w:pPr>
    </w:p>
    <w:p w:rsidR="004F0A10" w:rsidRDefault="004F0A10" w:rsidP="004F0A10">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3. </w:t>
      </w:r>
      <w:r>
        <w:rPr>
          <w:rFonts w:ascii="Times New Roman" w:hAnsi="Times New Roman" w:cs="Times New Roman"/>
          <w:bCs/>
          <w:sz w:val="24"/>
          <w:szCs w:val="24"/>
        </w:rPr>
        <w:tab/>
      </w:r>
      <w:r w:rsidRPr="00917234">
        <w:rPr>
          <w:rFonts w:ascii="Times New Roman" w:hAnsi="Times New Roman" w:cs="Times New Roman"/>
          <w:bCs/>
          <w:sz w:val="24"/>
          <w:szCs w:val="24"/>
        </w:rPr>
        <w:t xml:space="preserve">Kijelentjük továbbá, hogy 60 napig kötve vagyunk ajánlatunkhoz. Az ajánlatunkban foglaltak fenti időpontig ránk nézve kötelező érvényűek és ezen időszak lejárta előtt az ajánlatkérő által az eljárást megindító felhívásban, a közbeszerzési dokumentumokban és a hatályos jogszabályokban foglaltak szerint bármikor elfogadhatóak. </w:t>
      </w:r>
    </w:p>
    <w:p w:rsidR="004F0A10" w:rsidRPr="00917234" w:rsidRDefault="004F0A10" w:rsidP="004F0A10">
      <w:pPr>
        <w:autoSpaceDE w:val="0"/>
        <w:autoSpaceDN w:val="0"/>
        <w:adjustRightInd w:val="0"/>
        <w:spacing w:after="0" w:line="240" w:lineRule="auto"/>
        <w:jc w:val="both"/>
        <w:rPr>
          <w:rFonts w:ascii="Times New Roman" w:hAnsi="Times New Roman" w:cs="Times New Roman"/>
          <w:bCs/>
          <w:sz w:val="24"/>
          <w:szCs w:val="24"/>
        </w:rPr>
      </w:pPr>
    </w:p>
    <w:p w:rsidR="004F0A10" w:rsidRDefault="004F0A10" w:rsidP="004F0A10">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4. </w:t>
      </w:r>
      <w:r>
        <w:rPr>
          <w:rFonts w:ascii="Times New Roman" w:hAnsi="Times New Roman" w:cs="Times New Roman"/>
          <w:bCs/>
          <w:sz w:val="24"/>
          <w:szCs w:val="24"/>
        </w:rPr>
        <w:tab/>
      </w:r>
      <w:r w:rsidRPr="00917234">
        <w:rPr>
          <w:rFonts w:ascii="Times New Roman" w:hAnsi="Times New Roman" w:cs="Times New Roman"/>
          <w:bCs/>
          <w:sz w:val="24"/>
          <w:szCs w:val="24"/>
        </w:rPr>
        <w:t xml:space="preserve">Kijelentjük és teljes körű felelősséget vállalunk arra, hogy az eljárást megindító felhívást és közbeszerzési dokumentumokat, és az abban foglaltakat a jelen közbeszerzési eljáráson kívül egyéb célra sem közvetve, sem közvetlenül nem használjuk fel az ajánlatkérő előzetes írásbeli hozzájárulása nélkül. </w:t>
      </w:r>
    </w:p>
    <w:p w:rsidR="004F0A10" w:rsidRDefault="004F0A10" w:rsidP="004F0A10">
      <w:pPr>
        <w:autoSpaceDE w:val="0"/>
        <w:autoSpaceDN w:val="0"/>
        <w:adjustRightInd w:val="0"/>
        <w:spacing w:after="0" w:line="240" w:lineRule="auto"/>
        <w:jc w:val="both"/>
        <w:rPr>
          <w:rFonts w:ascii="Times New Roman" w:hAnsi="Times New Roman" w:cs="Times New Roman"/>
          <w:bCs/>
          <w:sz w:val="24"/>
          <w:szCs w:val="24"/>
        </w:rPr>
      </w:pPr>
    </w:p>
    <w:p w:rsidR="004F0A10" w:rsidRPr="00917234" w:rsidRDefault="004F0A10" w:rsidP="004F0A10">
      <w:pPr>
        <w:autoSpaceDE w:val="0"/>
        <w:autoSpaceDN w:val="0"/>
        <w:adjustRightInd w:val="0"/>
        <w:spacing w:after="0" w:line="240" w:lineRule="auto"/>
        <w:jc w:val="both"/>
        <w:rPr>
          <w:rFonts w:ascii="Times New Roman" w:hAnsi="Times New Roman" w:cs="Times New Roman"/>
          <w:bCs/>
          <w:sz w:val="24"/>
          <w:szCs w:val="24"/>
        </w:rPr>
      </w:pPr>
    </w:p>
    <w:p w:rsidR="004F0A10" w:rsidRPr="00917234" w:rsidRDefault="004F0A10" w:rsidP="004F0A10">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Kelt: </w:t>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 </w:t>
      </w: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proofErr w:type="gramStart"/>
      <w:r w:rsidRPr="00917234">
        <w:rPr>
          <w:rFonts w:ascii="Times New Roman" w:hAnsi="Times New Roman" w:cs="Times New Roman"/>
          <w:b/>
          <w:bCs/>
          <w:sz w:val="24"/>
          <w:szCs w:val="24"/>
        </w:rPr>
        <w:t>cégszerű</w:t>
      </w:r>
      <w:proofErr w:type="gramEnd"/>
      <w:r w:rsidRPr="00917234">
        <w:rPr>
          <w:rFonts w:ascii="Times New Roman" w:hAnsi="Times New Roman" w:cs="Times New Roman"/>
          <w:b/>
          <w:bCs/>
          <w:sz w:val="24"/>
          <w:szCs w:val="24"/>
        </w:rPr>
        <w:t xml:space="preserve"> aláírás</w:t>
      </w:r>
    </w:p>
    <w:p w:rsidR="004F0A10" w:rsidRDefault="004F0A10" w:rsidP="004F0A10">
      <w:pPr>
        <w:rPr>
          <w:rFonts w:ascii="Times New Roman" w:hAnsi="Times New Roman" w:cs="Times New Roman"/>
          <w:b/>
          <w:bCs/>
          <w:sz w:val="24"/>
          <w:szCs w:val="24"/>
        </w:rPr>
      </w:pPr>
      <w:r>
        <w:rPr>
          <w:rFonts w:ascii="Times New Roman" w:hAnsi="Times New Roman" w:cs="Times New Roman"/>
          <w:b/>
          <w:bCs/>
          <w:sz w:val="24"/>
          <w:szCs w:val="24"/>
        </w:rPr>
        <w:br w:type="page"/>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Pr="00917234" w:rsidRDefault="004F0A10" w:rsidP="004F0A10">
      <w:pPr>
        <w:autoSpaceDE w:val="0"/>
        <w:autoSpaceDN w:val="0"/>
        <w:adjustRightInd w:val="0"/>
        <w:spacing w:after="0" w:line="240" w:lineRule="auto"/>
        <w:jc w:val="right"/>
        <w:rPr>
          <w:rFonts w:ascii="Times New Roman" w:hAnsi="Times New Roman" w:cs="Times New Roman"/>
          <w:bCs/>
          <w:sz w:val="24"/>
          <w:szCs w:val="24"/>
        </w:rPr>
      </w:pPr>
      <w:r w:rsidRPr="00917234">
        <w:rPr>
          <w:rFonts w:ascii="Times New Roman" w:hAnsi="Times New Roman" w:cs="Times New Roman"/>
          <w:bCs/>
          <w:i/>
          <w:iCs/>
          <w:sz w:val="24"/>
          <w:szCs w:val="24"/>
        </w:rPr>
        <w:t xml:space="preserve">3. számú melléklet </w:t>
      </w: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NYILATKOZAT </w:t>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„Vállalkozási szerződés a nyíregyházi </w:t>
      </w:r>
      <w:proofErr w:type="spellStart"/>
      <w:r w:rsidRPr="00917234">
        <w:rPr>
          <w:rFonts w:ascii="Times New Roman" w:hAnsi="Times New Roman" w:cs="Times New Roman"/>
          <w:b/>
          <w:bCs/>
          <w:sz w:val="24"/>
          <w:szCs w:val="24"/>
        </w:rPr>
        <w:t>Bujtosi</w:t>
      </w:r>
      <w:proofErr w:type="spellEnd"/>
      <w:r w:rsidRPr="00917234">
        <w:rPr>
          <w:rFonts w:ascii="Times New Roman" w:hAnsi="Times New Roman" w:cs="Times New Roman"/>
          <w:b/>
          <w:bCs/>
          <w:sz w:val="24"/>
          <w:szCs w:val="24"/>
        </w:rPr>
        <w:t xml:space="preserve"> városliget rekonstrukciójára” </w:t>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VÁLTOZÁSBEJEGYZÉSI ELJÁRÁS VONATKOZÁSÁBAN </w:t>
      </w:r>
    </w:p>
    <w:p w:rsidR="004F0A10" w:rsidRPr="00917234" w:rsidRDefault="004F0A10" w:rsidP="004F0A10">
      <w:pPr>
        <w:autoSpaceDE w:val="0"/>
        <w:autoSpaceDN w:val="0"/>
        <w:adjustRightInd w:val="0"/>
        <w:spacing w:after="0" w:line="240" w:lineRule="auto"/>
        <w:jc w:val="center"/>
        <w:rPr>
          <w:rFonts w:ascii="Times New Roman" w:hAnsi="Times New Roman" w:cs="Times New Roman"/>
          <w:b/>
          <w:bCs/>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EKR-BEN TALÁLHATÓ ŰRLAP KITÖLTÉSÉVEL KELL TELJESÍTENI!</w:t>
      </w:r>
    </w:p>
    <w:p w:rsidR="004F0A10" w:rsidRDefault="004F0A10" w:rsidP="004F0A10">
      <w:pPr>
        <w:rPr>
          <w:rFonts w:ascii="Times New Roman" w:hAnsi="Times New Roman" w:cs="Times New Roman"/>
          <w:b/>
          <w:bCs/>
          <w:sz w:val="24"/>
          <w:szCs w:val="24"/>
        </w:rPr>
      </w:pPr>
      <w:r>
        <w:rPr>
          <w:rFonts w:ascii="Times New Roman" w:hAnsi="Times New Roman" w:cs="Times New Roman"/>
          <w:b/>
          <w:bCs/>
          <w:sz w:val="24"/>
          <w:szCs w:val="24"/>
        </w:rPr>
        <w:br w:type="page"/>
      </w:r>
    </w:p>
    <w:p w:rsidR="004F0A10" w:rsidRPr="00917234" w:rsidRDefault="004F0A10" w:rsidP="004F0A10">
      <w:pPr>
        <w:jc w:val="right"/>
        <w:rPr>
          <w:rFonts w:ascii="Times New Roman" w:hAnsi="Times New Roman" w:cs="Times New Roman"/>
          <w:bCs/>
          <w:i/>
          <w:sz w:val="24"/>
          <w:szCs w:val="24"/>
        </w:rPr>
      </w:pPr>
      <w:r w:rsidRPr="00917234">
        <w:rPr>
          <w:rFonts w:ascii="Times New Roman" w:hAnsi="Times New Roman" w:cs="Times New Roman"/>
          <w:bCs/>
          <w:i/>
          <w:sz w:val="24"/>
          <w:szCs w:val="24"/>
        </w:rPr>
        <w:lastRenderedPageBreak/>
        <w:t>4. számú melléklet</w:t>
      </w:r>
    </w:p>
    <w:p w:rsidR="004F0A10" w:rsidRPr="00917234" w:rsidRDefault="004F0A10" w:rsidP="004F0A10">
      <w:pPr>
        <w:jc w:val="center"/>
        <w:rPr>
          <w:rFonts w:ascii="Times New Roman" w:hAnsi="Times New Roman" w:cs="Times New Roman"/>
          <w:b/>
          <w:bCs/>
          <w:sz w:val="24"/>
          <w:szCs w:val="24"/>
        </w:rPr>
      </w:pPr>
      <w:r w:rsidRPr="00917234">
        <w:rPr>
          <w:rFonts w:ascii="Times New Roman" w:hAnsi="Times New Roman" w:cs="Times New Roman"/>
          <w:b/>
          <w:bCs/>
          <w:sz w:val="24"/>
          <w:szCs w:val="24"/>
        </w:rPr>
        <w:t>NYILATKOZAT</w:t>
      </w:r>
      <w:r>
        <w:rPr>
          <w:rStyle w:val="Lbjegyzet-hivatkozs"/>
          <w:rFonts w:ascii="Times New Roman" w:hAnsi="Times New Roman" w:cs="Times New Roman"/>
          <w:b/>
          <w:bCs/>
          <w:sz w:val="24"/>
          <w:szCs w:val="24"/>
        </w:rPr>
        <w:footnoteReference w:id="2"/>
      </w:r>
    </w:p>
    <w:p w:rsidR="004F0A10" w:rsidRPr="00917234" w:rsidRDefault="004F0A10" w:rsidP="004F0A10">
      <w:pPr>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„Vállalkozási szerződés a nyíregyházi </w:t>
      </w:r>
      <w:proofErr w:type="spellStart"/>
      <w:r w:rsidRPr="00917234">
        <w:rPr>
          <w:rFonts w:ascii="Times New Roman" w:hAnsi="Times New Roman" w:cs="Times New Roman"/>
          <w:b/>
          <w:bCs/>
          <w:sz w:val="24"/>
          <w:szCs w:val="24"/>
        </w:rPr>
        <w:t>Bujtosi</w:t>
      </w:r>
      <w:proofErr w:type="spellEnd"/>
      <w:r w:rsidRPr="00917234">
        <w:rPr>
          <w:rFonts w:ascii="Times New Roman" w:hAnsi="Times New Roman" w:cs="Times New Roman"/>
          <w:b/>
          <w:bCs/>
          <w:sz w:val="24"/>
          <w:szCs w:val="24"/>
        </w:rPr>
        <w:t xml:space="preserve"> városliget rekonstrukciójára”</w:t>
      </w:r>
    </w:p>
    <w:p w:rsidR="004F0A10" w:rsidRPr="00917234" w:rsidRDefault="004F0A10" w:rsidP="004F0A10">
      <w:pPr>
        <w:jc w:val="center"/>
        <w:rPr>
          <w:rFonts w:ascii="Times New Roman" w:eastAsia="Calibri" w:hAnsi="Times New Roman" w:cs="Times New Roman"/>
          <w:snapToGrid w:val="0"/>
          <w:sz w:val="24"/>
          <w:szCs w:val="24"/>
        </w:rPr>
      </w:pPr>
      <w:proofErr w:type="gramStart"/>
      <w:r w:rsidRPr="00917234">
        <w:rPr>
          <w:rFonts w:ascii="Times New Roman" w:hAnsi="Times New Roman" w:cs="Times New Roman"/>
          <w:b/>
          <w:bCs/>
          <w:sz w:val="24"/>
          <w:szCs w:val="24"/>
        </w:rPr>
        <w:t>a</w:t>
      </w:r>
      <w:proofErr w:type="gramEnd"/>
      <w:r w:rsidRPr="00917234">
        <w:rPr>
          <w:rFonts w:ascii="Times New Roman" w:hAnsi="Times New Roman" w:cs="Times New Roman"/>
          <w:b/>
          <w:bCs/>
          <w:sz w:val="24"/>
          <w:szCs w:val="24"/>
        </w:rPr>
        <w:t xml:space="preserve"> K</w:t>
      </w:r>
      <w:r>
        <w:rPr>
          <w:rFonts w:ascii="Times New Roman" w:hAnsi="Times New Roman" w:cs="Times New Roman"/>
          <w:b/>
          <w:bCs/>
          <w:sz w:val="24"/>
          <w:szCs w:val="24"/>
        </w:rPr>
        <w:t>bt. 66. § (6) bekezdése alapján</w:t>
      </w:r>
      <w:r>
        <w:rPr>
          <w:rStyle w:val="Lbjegyzet-hivatkozs"/>
          <w:rFonts w:ascii="Times New Roman" w:hAnsi="Times New Roman" w:cs="Times New Roman"/>
          <w:b/>
          <w:bCs/>
          <w:sz w:val="24"/>
          <w:szCs w:val="24"/>
        </w:rPr>
        <w:footnoteReference w:id="3"/>
      </w:r>
    </w:p>
    <w:p w:rsidR="004F0A10" w:rsidRPr="00917234" w:rsidRDefault="004F0A10" w:rsidP="004F0A10">
      <w:pPr>
        <w:jc w:val="both"/>
        <w:rPr>
          <w:rFonts w:ascii="Times New Roman" w:eastAsia="Calibri" w:hAnsi="Times New Roman" w:cs="Times New Roman"/>
          <w:snapToGrid w:val="0"/>
          <w:sz w:val="24"/>
          <w:szCs w:val="24"/>
        </w:rPr>
      </w:pPr>
    </w:p>
    <w:p w:rsidR="004F0A10" w:rsidRPr="00917234" w:rsidRDefault="004F0A10" w:rsidP="004F0A10">
      <w:pPr>
        <w:jc w:val="center"/>
        <w:rPr>
          <w:rFonts w:ascii="Times New Roman" w:hAnsi="Times New Roman" w:cs="Times New Roman"/>
          <w:sz w:val="24"/>
          <w:szCs w:val="24"/>
        </w:rPr>
      </w:pPr>
      <w:proofErr w:type="gramStart"/>
      <w:r w:rsidRPr="00917234">
        <w:rPr>
          <w:rFonts w:ascii="Times New Roman" w:hAnsi="Times New Roman" w:cs="Times New Roman"/>
          <w:sz w:val="24"/>
          <w:szCs w:val="24"/>
        </w:rPr>
        <w:t xml:space="preserve">Alulírott </w:t>
      </w:r>
      <w:r w:rsidRPr="00917234">
        <w:rPr>
          <w:rFonts w:ascii="Times New Roman" w:hAnsi="Times New Roman" w:cs="Times New Roman"/>
          <w:snapToGrid w:val="0"/>
          <w:sz w:val="24"/>
          <w:szCs w:val="24"/>
        </w:rPr>
        <w:t>…</w:t>
      </w:r>
      <w:proofErr w:type="gramEnd"/>
      <w:r w:rsidRPr="00917234">
        <w:rPr>
          <w:rFonts w:ascii="Times New Roman" w:hAnsi="Times New Roman" w:cs="Times New Roman"/>
          <w:snapToGrid w:val="0"/>
          <w:sz w:val="24"/>
          <w:szCs w:val="24"/>
        </w:rPr>
        <w:t>…………</w:t>
      </w:r>
      <w:r w:rsidRPr="00917234">
        <w:rPr>
          <w:rFonts w:ascii="Times New Roman" w:hAnsi="Times New Roman" w:cs="Times New Roman"/>
          <w:sz w:val="24"/>
          <w:szCs w:val="24"/>
        </w:rPr>
        <w:t xml:space="preserve">……………………….. (ajánlattevő), melyet képvisel: </w:t>
      </w:r>
      <w:r w:rsidRPr="00917234">
        <w:rPr>
          <w:rFonts w:ascii="Times New Roman" w:hAnsi="Times New Roman" w:cs="Times New Roman"/>
          <w:snapToGrid w:val="0"/>
          <w:sz w:val="24"/>
          <w:szCs w:val="24"/>
        </w:rPr>
        <w:t>……………</w:t>
      </w:r>
    </w:p>
    <w:p w:rsidR="004F0A10" w:rsidRPr="00917234" w:rsidRDefault="004F0A10" w:rsidP="004F0A10">
      <w:pPr>
        <w:jc w:val="both"/>
        <w:rPr>
          <w:rFonts w:ascii="Times New Roman" w:hAnsi="Times New Roman" w:cs="Times New Roman"/>
          <w:sz w:val="24"/>
          <w:szCs w:val="24"/>
        </w:rPr>
      </w:pPr>
    </w:p>
    <w:p w:rsidR="004F0A10" w:rsidRPr="00917234" w:rsidRDefault="004F0A10" w:rsidP="004F0A10">
      <w:pPr>
        <w:jc w:val="center"/>
        <w:rPr>
          <w:rFonts w:ascii="Times New Roman" w:hAnsi="Times New Roman" w:cs="Times New Roman"/>
          <w:b/>
          <w:sz w:val="24"/>
          <w:szCs w:val="24"/>
        </w:rPr>
      </w:pPr>
      <w:proofErr w:type="gramStart"/>
      <w:r w:rsidRPr="00917234">
        <w:rPr>
          <w:rFonts w:ascii="Times New Roman" w:hAnsi="Times New Roman" w:cs="Times New Roman"/>
          <w:b/>
          <w:spacing w:val="40"/>
          <w:sz w:val="24"/>
          <w:szCs w:val="24"/>
        </w:rPr>
        <w:t>az</w:t>
      </w:r>
      <w:proofErr w:type="gramEnd"/>
      <w:r w:rsidRPr="00917234">
        <w:rPr>
          <w:rFonts w:ascii="Times New Roman" w:hAnsi="Times New Roman" w:cs="Times New Roman"/>
          <w:b/>
          <w:spacing w:val="40"/>
          <w:sz w:val="24"/>
          <w:szCs w:val="24"/>
        </w:rPr>
        <w:t xml:space="preserve"> alábbi nyilatkozatot teszem</w:t>
      </w:r>
      <w:r w:rsidRPr="00917234">
        <w:rPr>
          <w:rFonts w:ascii="Times New Roman" w:hAnsi="Times New Roman" w:cs="Times New Roman"/>
          <w:b/>
          <w:sz w:val="24"/>
          <w:szCs w:val="24"/>
        </w:rPr>
        <w:t>:</w:t>
      </w:r>
    </w:p>
    <w:p w:rsidR="004F0A10" w:rsidRPr="00917234" w:rsidRDefault="004F0A10" w:rsidP="004F0A10">
      <w:pPr>
        <w:suppressAutoHyphens/>
        <w:ind w:firstLine="709"/>
        <w:jc w:val="both"/>
        <w:rPr>
          <w:rFonts w:ascii="Times New Roman" w:hAnsi="Times New Roman" w:cs="Times New Roman"/>
          <w:b/>
          <w:bCs/>
          <w:color w:val="000000"/>
          <w:sz w:val="24"/>
          <w:szCs w:val="24"/>
        </w:rPr>
      </w:pPr>
    </w:p>
    <w:p w:rsidR="004F0A10" w:rsidRPr="00917234" w:rsidRDefault="004F0A10" w:rsidP="004F0A10">
      <w:pPr>
        <w:spacing w:after="200" w:line="276" w:lineRule="auto"/>
        <w:contextualSpacing/>
        <w:jc w:val="both"/>
        <w:rPr>
          <w:rFonts w:ascii="Times New Roman" w:hAnsi="Times New Roman" w:cs="Times New Roman"/>
          <w:sz w:val="24"/>
          <w:szCs w:val="24"/>
          <w:lang w:eastAsia="ar-SA"/>
        </w:rPr>
      </w:pPr>
    </w:p>
    <w:p w:rsidR="004F0A10" w:rsidRPr="00917234" w:rsidRDefault="004F0A10" w:rsidP="004F0A10">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A Kbt. 66. § (6) bekezdés alapján alvállalkozót:</w:t>
      </w:r>
    </w:p>
    <w:p w:rsidR="004F0A10" w:rsidRPr="00917234" w:rsidRDefault="004F0A10" w:rsidP="004F0A10">
      <w:pPr>
        <w:numPr>
          <w:ilvl w:val="0"/>
          <w:numId w:val="4"/>
        </w:numPr>
        <w:spacing w:after="200" w:line="276" w:lineRule="auto"/>
        <w:ind w:left="567" w:firstLine="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nem kívánok igénybe venni. </w:t>
      </w:r>
    </w:p>
    <w:p w:rsidR="004F0A10" w:rsidRPr="00917234" w:rsidRDefault="004F0A10" w:rsidP="004F0A10">
      <w:pPr>
        <w:numPr>
          <w:ilvl w:val="0"/>
          <w:numId w:val="4"/>
        </w:numPr>
        <w:spacing w:after="200" w:line="276" w:lineRule="auto"/>
        <w:ind w:left="567" w:firstLine="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igénybe kívánok venni. </w:t>
      </w:r>
    </w:p>
    <w:p w:rsidR="004F0A10" w:rsidRPr="00917234" w:rsidRDefault="004F0A10" w:rsidP="004F0A10">
      <w:pPr>
        <w:spacing w:after="200" w:line="276" w:lineRule="auto"/>
        <w:ind w:left="1134"/>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 (a megfelelő aláhúzandó)</w:t>
      </w:r>
    </w:p>
    <w:p w:rsidR="004F0A10" w:rsidRPr="00917234" w:rsidRDefault="004F0A10" w:rsidP="004F0A10">
      <w:pPr>
        <w:ind w:left="567" w:hanging="425"/>
        <w:contextualSpacing/>
        <w:jc w:val="both"/>
        <w:rPr>
          <w:rFonts w:ascii="Times New Roman" w:hAnsi="Times New Roman" w:cs="Times New Roman"/>
          <w:sz w:val="24"/>
          <w:szCs w:val="24"/>
          <w:lang w:eastAsia="ar-SA"/>
        </w:rPr>
      </w:pPr>
    </w:p>
    <w:p w:rsidR="004F0A10" w:rsidRPr="00917234" w:rsidRDefault="004F0A10" w:rsidP="004F0A10">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A Kbt. 66. § (6) bekezdés alapján a közbeszerzésnek az a része, amelynek teljesítéséhez igénybe kívánom venni</w:t>
      </w:r>
      <w:proofErr w:type="gramStart"/>
      <w:r w:rsidRPr="00917234">
        <w:rPr>
          <w:rFonts w:ascii="Times New Roman" w:hAnsi="Times New Roman" w:cs="Times New Roman"/>
          <w:sz w:val="24"/>
          <w:szCs w:val="24"/>
          <w:lang w:eastAsia="ar-SA"/>
        </w:rPr>
        <w:t>:……………………………………………………….</w:t>
      </w:r>
      <w:proofErr w:type="gramEnd"/>
      <w:r w:rsidRPr="00917234">
        <w:rPr>
          <w:rFonts w:ascii="Times New Roman" w:hAnsi="Times New Roman" w:cs="Times New Roman"/>
          <w:sz w:val="24"/>
          <w:szCs w:val="24"/>
          <w:lang w:eastAsia="ar-SA"/>
        </w:rPr>
        <w:t xml:space="preserve"> </w:t>
      </w:r>
    </w:p>
    <w:p w:rsidR="004F0A10" w:rsidRPr="00917234" w:rsidRDefault="004F0A10" w:rsidP="004F0A10">
      <w:pPr>
        <w:spacing w:after="200" w:line="276" w:lineRule="auto"/>
        <w:contextualSpacing/>
        <w:jc w:val="both"/>
        <w:rPr>
          <w:rFonts w:ascii="Times New Roman" w:hAnsi="Times New Roman" w:cs="Times New Roman"/>
          <w:sz w:val="24"/>
          <w:szCs w:val="24"/>
          <w:lang w:eastAsia="ar-SA"/>
        </w:rPr>
      </w:pPr>
    </w:p>
    <w:p w:rsidR="004F0A10" w:rsidRPr="00917234" w:rsidRDefault="004F0A10" w:rsidP="004F0A10">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Az ajánlat benyújtásakor már ismert </w:t>
      </w:r>
      <w:proofErr w:type="gramStart"/>
      <w:r w:rsidRPr="00917234">
        <w:rPr>
          <w:rFonts w:ascii="Times New Roman" w:hAnsi="Times New Roman" w:cs="Times New Roman"/>
          <w:sz w:val="24"/>
          <w:szCs w:val="24"/>
          <w:lang w:eastAsia="ar-SA"/>
        </w:rPr>
        <w:t>alvállalkozó(</w:t>
      </w:r>
      <w:proofErr w:type="gramEnd"/>
      <w:r w:rsidRPr="00917234">
        <w:rPr>
          <w:rFonts w:ascii="Times New Roman" w:hAnsi="Times New Roman" w:cs="Times New Roman"/>
          <w:sz w:val="24"/>
          <w:szCs w:val="24"/>
          <w:lang w:eastAsia="ar-SA"/>
        </w:rPr>
        <w:t>k): ………………………………</w:t>
      </w:r>
    </w:p>
    <w:p w:rsidR="004F0A10" w:rsidRPr="00917234" w:rsidRDefault="004F0A10" w:rsidP="004F0A10">
      <w:pPr>
        <w:spacing w:after="200" w:line="276" w:lineRule="auto"/>
        <w:ind w:left="567"/>
        <w:contextualSpacing/>
        <w:jc w:val="both"/>
        <w:rPr>
          <w:rFonts w:ascii="Times New Roman" w:hAnsi="Times New Roman" w:cs="Times New Roman"/>
          <w:sz w:val="24"/>
          <w:szCs w:val="24"/>
          <w:lang w:eastAsia="ar-SA"/>
        </w:rPr>
      </w:pPr>
    </w:p>
    <w:p w:rsidR="004F0A10" w:rsidRPr="00917234" w:rsidRDefault="004F0A10" w:rsidP="004F0A10">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i/>
          <w:sz w:val="24"/>
          <w:szCs w:val="24"/>
          <w:lang w:eastAsia="ar-SA"/>
        </w:rPr>
        <w:t>(Egy személyn</w:t>
      </w:r>
      <w:r w:rsidRPr="00917234">
        <w:rPr>
          <w:rFonts w:ascii="Times New Roman" w:hAnsi="Times New Roman" w:cs="Times New Roman"/>
          <w:sz w:val="24"/>
          <w:szCs w:val="24"/>
          <w:lang w:eastAsia="ar-SA"/>
        </w:rPr>
        <w:t>e</w:t>
      </w:r>
      <w:r w:rsidRPr="00917234">
        <w:rPr>
          <w:rFonts w:ascii="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4F0A10" w:rsidRPr="00917234" w:rsidRDefault="004F0A10" w:rsidP="004F0A10">
      <w:pPr>
        <w:suppressAutoHyphens/>
        <w:ind w:firstLine="709"/>
        <w:jc w:val="both"/>
        <w:rPr>
          <w:rFonts w:ascii="Times New Roman" w:hAnsi="Times New Roman" w:cs="Times New Roman"/>
          <w:b/>
          <w:bCs/>
          <w:color w:val="000000"/>
          <w:sz w:val="24"/>
          <w:szCs w:val="24"/>
        </w:rPr>
      </w:pPr>
    </w:p>
    <w:p w:rsidR="004F0A10" w:rsidRPr="00917234" w:rsidRDefault="004F0A10" w:rsidP="004F0A10">
      <w:pPr>
        <w:suppressAutoHyphens/>
        <w:ind w:firstLine="709"/>
        <w:jc w:val="both"/>
        <w:rPr>
          <w:rFonts w:ascii="Times New Roman" w:hAnsi="Times New Roman" w:cs="Times New Roman"/>
          <w:b/>
          <w:bCs/>
          <w:color w:val="000000"/>
          <w:sz w:val="24"/>
          <w:szCs w:val="24"/>
        </w:rPr>
      </w:pPr>
    </w:p>
    <w:p w:rsidR="004F0A10" w:rsidRPr="00917234" w:rsidRDefault="004F0A10" w:rsidP="004F0A10">
      <w:pPr>
        <w:tabs>
          <w:tab w:val="left" w:pos="0"/>
        </w:tabs>
        <w:rPr>
          <w:rFonts w:ascii="Times New Roman" w:hAnsi="Times New Roman" w:cs="Times New Roman"/>
          <w:sz w:val="24"/>
          <w:szCs w:val="24"/>
        </w:rPr>
      </w:pPr>
      <w:r w:rsidRPr="00917234">
        <w:rPr>
          <w:rFonts w:ascii="Times New Roman" w:hAnsi="Times New Roman" w:cs="Times New Roman"/>
          <w:sz w:val="24"/>
          <w:szCs w:val="24"/>
        </w:rPr>
        <w:t>Kelt</w:t>
      </w:r>
      <w:proofErr w:type="gramStart"/>
      <w:r w:rsidRPr="00917234">
        <w:rPr>
          <w:rFonts w:ascii="Times New Roman" w:hAnsi="Times New Roman" w:cs="Times New Roman"/>
          <w:sz w:val="24"/>
          <w:szCs w:val="24"/>
        </w:rPr>
        <w:t>: …</w:t>
      </w:r>
      <w:proofErr w:type="gramEnd"/>
      <w:r w:rsidRPr="00917234">
        <w:rPr>
          <w:rFonts w:ascii="Times New Roman" w:hAnsi="Times New Roman" w:cs="Times New Roman"/>
          <w:sz w:val="24"/>
          <w:szCs w:val="24"/>
        </w:rPr>
        <w:t>……………, 2018. …………… „…”</w:t>
      </w:r>
    </w:p>
    <w:p w:rsidR="004F0A10" w:rsidRPr="00917234" w:rsidRDefault="004F0A10" w:rsidP="004F0A10">
      <w:pPr>
        <w:spacing w:before="60" w:after="60" w:line="280" w:lineRule="exact"/>
        <w:ind w:left="720"/>
        <w:jc w:val="both"/>
        <w:rPr>
          <w:rFonts w:ascii="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F0A10" w:rsidRPr="00917234" w:rsidTr="00E52487">
        <w:tc>
          <w:tcPr>
            <w:tcW w:w="4819" w:type="dxa"/>
          </w:tcPr>
          <w:p w:rsidR="004F0A10" w:rsidRPr="00917234" w:rsidRDefault="004F0A10" w:rsidP="00E52487">
            <w:pPr>
              <w:spacing w:before="60" w:after="60" w:line="280" w:lineRule="exact"/>
              <w:jc w:val="center"/>
              <w:rPr>
                <w:rFonts w:ascii="Times New Roman" w:hAnsi="Times New Roman" w:cs="Times New Roman"/>
                <w:sz w:val="24"/>
                <w:szCs w:val="24"/>
              </w:rPr>
            </w:pPr>
            <w:r w:rsidRPr="00917234">
              <w:rPr>
                <w:rFonts w:ascii="Times New Roman" w:hAnsi="Times New Roman" w:cs="Times New Roman"/>
                <w:sz w:val="24"/>
                <w:szCs w:val="24"/>
              </w:rPr>
              <w:t>………………………………</w:t>
            </w:r>
          </w:p>
        </w:tc>
      </w:tr>
      <w:tr w:rsidR="004F0A10" w:rsidRPr="00917234" w:rsidTr="00E52487">
        <w:tc>
          <w:tcPr>
            <w:tcW w:w="4819" w:type="dxa"/>
          </w:tcPr>
          <w:p w:rsidR="004F0A10" w:rsidRPr="00917234" w:rsidRDefault="004F0A10" w:rsidP="00E52487">
            <w:pPr>
              <w:spacing w:before="60" w:after="60" w:line="280" w:lineRule="exact"/>
              <w:jc w:val="center"/>
              <w:rPr>
                <w:rFonts w:ascii="Times New Roman" w:hAnsi="Times New Roman" w:cs="Times New Roman"/>
                <w:sz w:val="24"/>
                <w:szCs w:val="24"/>
              </w:rPr>
            </w:pPr>
            <w:r w:rsidRPr="00917234">
              <w:rPr>
                <w:rFonts w:ascii="Times New Roman" w:hAnsi="Times New Roman" w:cs="Times New Roman"/>
                <w:sz w:val="24"/>
                <w:szCs w:val="24"/>
              </w:rPr>
              <w:t>cégszerű aláírás</w:t>
            </w:r>
          </w:p>
        </w:tc>
      </w:tr>
    </w:tbl>
    <w:p w:rsidR="004F0A10" w:rsidRPr="00917234" w:rsidRDefault="004F0A10" w:rsidP="004F0A10">
      <w:pPr>
        <w:pStyle w:val="Default"/>
        <w:jc w:val="right"/>
        <w:rPr>
          <w:rFonts w:ascii="Times New Roman" w:hAnsi="Times New Roman" w:cs="Times New Roman"/>
          <w:sz w:val="23"/>
          <w:szCs w:val="23"/>
        </w:rPr>
      </w:pPr>
      <w:r w:rsidRPr="00917234">
        <w:rPr>
          <w:rFonts w:ascii="Times New Roman" w:hAnsi="Times New Roman" w:cs="Times New Roman"/>
          <w:b/>
          <w:bCs/>
        </w:rPr>
        <w:br w:type="page"/>
      </w:r>
      <w:r w:rsidRPr="00917234">
        <w:rPr>
          <w:rFonts w:ascii="Times New Roman" w:hAnsi="Times New Roman" w:cs="Times New Roman"/>
          <w:i/>
          <w:iCs/>
          <w:sz w:val="23"/>
          <w:szCs w:val="23"/>
        </w:rPr>
        <w:lastRenderedPageBreak/>
        <w:t xml:space="preserve">5. számú melléklet </w:t>
      </w:r>
    </w:p>
    <w:p w:rsidR="004F0A10" w:rsidRDefault="004F0A10" w:rsidP="004F0A10">
      <w:pPr>
        <w:pStyle w:val="Default"/>
        <w:jc w:val="center"/>
        <w:rPr>
          <w:rFonts w:ascii="Times New Roman" w:hAnsi="Times New Roman" w:cs="Times New Roman"/>
          <w:b/>
          <w:bCs/>
          <w:sz w:val="19"/>
          <w:szCs w:val="19"/>
        </w:rPr>
      </w:pPr>
      <w:r w:rsidRPr="00917234">
        <w:rPr>
          <w:rFonts w:ascii="Times New Roman" w:hAnsi="Times New Roman" w:cs="Times New Roman"/>
          <w:b/>
          <w:bCs/>
          <w:sz w:val="23"/>
          <w:szCs w:val="23"/>
        </w:rPr>
        <w:t>N</w:t>
      </w:r>
      <w:r w:rsidRPr="00917234">
        <w:rPr>
          <w:rFonts w:ascii="Times New Roman" w:hAnsi="Times New Roman" w:cs="Times New Roman"/>
          <w:b/>
          <w:bCs/>
          <w:sz w:val="19"/>
          <w:szCs w:val="19"/>
        </w:rPr>
        <w:t>YILATKOZAT</w:t>
      </w:r>
    </w:p>
    <w:p w:rsidR="004F0A10" w:rsidRPr="00917234" w:rsidRDefault="004F0A10" w:rsidP="004F0A10">
      <w:pPr>
        <w:pStyle w:val="Default"/>
        <w:jc w:val="center"/>
        <w:rPr>
          <w:rFonts w:ascii="Times New Roman" w:hAnsi="Times New Roman" w:cs="Times New Roman"/>
          <w:sz w:val="19"/>
          <w:szCs w:val="19"/>
        </w:rPr>
      </w:pPr>
    </w:p>
    <w:p w:rsidR="004F0A10" w:rsidRDefault="004F0A10" w:rsidP="004F0A10">
      <w:pPr>
        <w:pStyle w:val="Default"/>
        <w:jc w:val="center"/>
        <w:rPr>
          <w:rFonts w:ascii="Times New Roman" w:hAnsi="Times New Roman" w:cs="Times New Roman"/>
          <w:b/>
          <w:bCs/>
          <w:sz w:val="23"/>
          <w:szCs w:val="23"/>
        </w:rPr>
      </w:pPr>
      <w:r w:rsidRPr="00917234">
        <w:rPr>
          <w:rFonts w:ascii="Times New Roman" w:hAnsi="Times New Roman" w:cs="Times New Roman"/>
          <w:b/>
          <w:bCs/>
          <w:sz w:val="23"/>
          <w:szCs w:val="23"/>
        </w:rPr>
        <w:t xml:space="preserve">„Vállalkozási szerződés a nyíregyházi </w:t>
      </w:r>
      <w:proofErr w:type="spellStart"/>
      <w:r w:rsidRPr="00917234">
        <w:rPr>
          <w:rFonts w:ascii="Times New Roman" w:hAnsi="Times New Roman" w:cs="Times New Roman"/>
          <w:b/>
          <w:bCs/>
          <w:sz w:val="23"/>
          <w:szCs w:val="23"/>
        </w:rPr>
        <w:t>Bujtosi</w:t>
      </w:r>
      <w:proofErr w:type="spellEnd"/>
      <w:r w:rsidRPr="00917234">
        <w:rPr>
          <w:rFonts w:ascii="Times New Roman" w:hAnsi="Times New Roman" w:cs="Times New Roman"/>
          <w:b/>
          <w:bCs/>
          <w:sz w:val="23"/>
          <w:szCs w:val="23"/>
        </w:rPr>
        <w:t xml:space="preserve"> városliget rekonstrukciójára”</w:t>
      </w:r>
    </w:p>
    <w:p w:rsidR="004F0A10" w:rsidRPr="00917234" w:rsidRDefault="004F0A10" w:rsidP="004F0A10">
      <w:pPr>
        <w:pStyle w:val="Default"/>
        <w:jc w:val="center"/>
        <w:rPr>
          <w:rFonts w:ascii="Times New Roman" w:hAnsi="Times New Roman" w:cs="Times New Roman"/>
          <w:sz w:val="23"/>
          <w:szCs w:val="23"/>
        </w:rPr>
      </w:pPr>
    </w:p>
    <w:p w:rsidR="004F0A10" w:rsidRDefault="004F0A10" w:rsidP="004F0A10">
      <w:pPr>
        <w:pStyle w:val="Default"/>
        <w:jc w:val="center"/>
        <w:rPr>
          <w:rFonts w:ascii="Times New Roman" w:hAnsi="Times New Roman" w:cs="Times New Roman"/>
          <w:b/>
          <w:bCs/>
          <w:sz w:val="23"/>
          <w:szCs w:val="23"/>
        </w:rPr>
      </w:pPr>
      <w:proofErr w:type="gramStart"/>
      <w:r w:rsidRPr="00917234">
        <w:rPr>
          <w:rFonts w:ascii="Times New Roman" w:hAnsi="Times New Roman" w:cs="Times New Roman"/>
          <w:b/>
          <w:bCs/>
          <w:sz w:val="23"/>
          <w:szCs w:val="23"/>
        </w:rPr>
        <w:t>a</w:t>
      </w:r>
      <w:proofErr w:type="gramEnd"/>
      <w:r w:rsidRPr="00917234">
        <w:rPr>
          <w:rFonts w:ascii="Times New Roman" w:hAnsi="Times New Roman" w:cs="Times New Roman"/>
          <w:b/>
          <w:bCs/>
          <w:sz w:val="23"/>
          <w:szCs w:val="23"/>
        </w:rPr>
        <w:t xml:space="preserve"> Kbt. 67. § (4) bekezdése alapján</w:t>
      </w:r>
    </w:p>
    <w:p w:rsidR="004F0A10" w:rsidRPr="00917234" w:rsidRDefault="004F0A10" w:rsidP="004F0A10">
      <w:pPr>
        <w:pStyle w:val="Default"/>
        <w:jc w:val="center"/>
        <w:rPr>
          <w:rFonts w:ascii="Times New Roman" w:hAnsi="Times New Roman" w:cs="Times New Roman"/>
          <w:sz w:val="23"/>
          <w:szCs w:val="23"/>
        </w:rPr>
      </w:pPr>
    </w:p>
    <w:p w:rsidR="004F0A10" w:rsidRDefault="004F0A10" w:rsidP="004F0A10">
      <w:pPr>
        <w:jc w:val="center"/>
        <w:rPr>
          <w:rFonts w:ascii="Times New Roman" w:hAnsi="Times New Roman" w:cs="Times New Roman"/>
          <w:b/>
          <w:bCs/>
          <w:sz w:val="23"/>
          <w:szCs w:val="23"/>
        </w:rPr>
      </w:pPr>
      <w:proofErr w:type="spellStart"/>
      <w:r w:rsidRPr="00917234">
        <w:rPr>
          <w:rFonts w:ascii="Times New Roman" w:hAnsi="Times New Roman" w:cs="Times New Roman"/>
          <w:b/>
          <w:bCs/>
          <w:sz w:val="23"/>
          <w:szCs w:val="23"/>
        </w:rPr>
        <w:t>EKR-ben</w:t>
      </w:r>
      <w:proofErr w:type="spellEnd"/>
      <w:r w:rsidRPr="00917234">
        <w:rPr>
          <w:rFonts w:ascii="Times New Roman" w:hAnsi="Times New Roman" w:cs="Times New Roman"/>
          <w:b/>
          <w:bCs/>
          <w:sz w:val="23"/>
          <w:szCs w:val="23"/>
        </w:rPr>
        <w:t xml:space="preserve"> található űrlap kitöltésével kell teljesíteni!</w:t>
      </w:r>
    </w:p>
    <w:p w:rsidR="004F0A10" w:rsidRDefault="004F0A10" w:rsidP="004F0A10">
      <w:pPr>
        <w:rPr>
          <w:rFonts w:ascii="Times New Roman" w:hAnsi="Times New Roman" w:cs="Times New Roman"/>
          <w:b/>
          <w:bCs/>
          <w:sz w:val="23"/>
          <w:szCs w:val="23"/>
        </w:rPr>
      </w:pPr>
      <w:r>
        <w:rPr>
          <w:rFonts w:ascii="Times New Roman" w:hAnsi="Times New Roman" w:cs="Times New Roman"/>
          <w:b/>
          <w:bCs/>
          <w:sz w:val="23"/>
          <w:szCs w:val="23"/>
        </w:rPr>
        <w:br w:type="page"/>
      </w:r>
    </w:p>
    <w:p w:rsidR="004F0A10"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r w:rsidRPr="00D13CF3">
        <w:rPr>
          <w:rFonts w:ascii="Times New Roman" w:hAnsi="Times New Roman" w:cs="Times New Roman"/>
          <w:i/>
          <w:color w:val="000000"/>
          <w:sz w:val="24"/>
          <w:szCs w:val="24"/>
        </w:rPr>
        <w:lastRenderedPageBreak/>
        <w:t>6. melléklet</w:t>
      </w:r>
    </w:p>
    <w:p w:rsidR="004F0A10" w:rsidRPr="00D13CF3"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r>
        <w:rPr>
          <w:rStyle w:val="Lbjegyzet-hivatkozs"/>
          <w:rFonts w:ascii="Times New Roman" w:hAnsi="Times New Roman" w:cs="Times New Roman"/>
          <w:b/>
          <w:bCs/>
          <w:color w:val="000000"/>
          <w:sz w:val="24"/>
          <w:szCs w:val="24"/>
        </w:rPr>
        <w:footnoteReference w:id="4"/>
      </w: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rsidR="004F0A10" w:rsidRPr="00187D79" w:rsidRDefault="004F0A10" w:rsidP="004F0A10">
      <w:pPr>
        <w:autoSpaceDE w:val="0"/>
        <w:autoSpaceDN w:val="0"/>
        <w:adjustRightInd w:val="0"/>
        <w:spacing w:after="0" w:line="240" w:lineRule="auto"/>
        <w:jc w:val="both"/>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6"/>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7"/>
      </w:r>
    </w:p>
    <w:p w:rsidR="004F0A10" w:rsidRPr="00187D79" w:rsidRDefault="004F0A10" w:rsidP="004F0A10">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4F0A10" w:rsidRPr="00187D79" w:rsidTr="00E52487">
        <w:tc>
          <w:tcPr>
            <w:tcW w:w="3020"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8"/>
            </w:r>
            <w:r>
              <w:rPr>
                <w:rStyle w:val="Lbjegyzet-hivatkozs"/>
                <w:rFonts w:ascii="Times New Roman" w:hAnsi="Times New Roman" w:cs="Times New Roman"/>
                <w:b/>
                <w:bCs/>
                <w:color w:val="000000"/>
                <w:sz w:val="24"/>
                <w:szCs w:val="24"/>
              </w:rPr>
              <w:footnoteReference w:id="9"/>
            </w:r>
          </w:p>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p w:rsidR="004F0A10" w:rsidRPr="00187D79" w:rsidRDefault="004F0A10" w:rsidP="00E52487">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4F0A10" w:rsidRPr="00187D79" w:rsidTr="00E52487">
        <w:tc>
          <w:tcPr>
            <w:tcW w:w="3020"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tc>
      </w:tr>
      <w:tr w:rsidR="004F0A10" w:rsidRPr="00187D79" w:rsidTr="00E52487">
        <w:tc>
          <w:tcPr>
            <w:tcW w:w="3020"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tc>
      </w:tr>
      <w:tr w:rsidR="004F0A10" w:rsidRPr="00187D79" w:rsidTr="00E52487">
        <w:tc>
          <w:tcPr>
            <w:tcW w:w="3020"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tc>
        <w:tc>
          <w:tcPr>
            <w:tcW w:w="3021" w:type="dxa"/>
          </w:tcPr>
          <w:p w:rsidR="004F0A10" w:rsidRPr="00187D79" w:rsidRDefault="004F0A10" w:rsidP="00E52487">
            <w:pPr>
              <w:autoSpaceDE w:val="0"/>
              <w:autoSpaceDN w:val="0"/>
              <w:adjustRightInd w:val="0"/>
              <w:jc w:val="both"/>
              <w:rPr>
                <w:rFonts w:ascii="Times New Roman" w:hAnsi="Times New Roman" w:cs="Times New Roman"/>
                <w:b/>
                <w:bCs/>
                <w:color w:val="000000"/>
                <w:sz w:val="24"/>
                <w:szCs w:val="24"/>
              </w:rPr>
            </w:pPr>
          </w:p>
        </w:tc>
      </w:tr>
    </w:tbl>
    <w:p w:rsidR="004F0A10" w:rsidRPr="00187D79" w:rsidRDefault="004F0A10" w:rsidP="004F0A10">
      <w:pPr>
        <w:autoSpaceDE w:val="0"/>
        <w:autoSpaceDN w:val="0"/>
        <w:adjustRightInd w:val="0"/>
        <w:spacing w:after="0" w:line="240" w:lineRule="auto"/>
        <w:jc w:val="both"/>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rPr>
        <w:br w:type="page"/>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r>
        <w:rPr>
          <w:rStyle w:val="Lbjegyzet-hivatkozs"/>
          <w:rFonts w:ascii="Times New Roman" w:hAnsi="Times New Roman" w:cs="Times New Roman"/>
          <w:b/>
          <w:bCs/>
          <w:color w:val="000000"/>
          <w:sz w:val="24"/>
          <w:szCs w:val="24"/>
        </w:rPr>
        <w:footnoteReference w:id="10"/>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képviselője felelősségem tudatában</w:t>
      </w: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Pr>
          <w:rFonts w:ascii="Times New Roman" w:hAnsi="Times New Roman" w:cs="Times New Roman"/>
          <w:b/>
          <w:bCs/>
          <w:color w:val="000000"/>
          <w:sz w:val="24"/>
          <w:szCs w:val="24"/>
        </w:rPr>
        <w:t xml:space="preserve">a Kbt. 62. § (1) bekezdés </w:t>
      </w:r>
      <w:r w:rsidRPr="00D13CF3">
        <w:rPr>
          <w:rFonts w:ascii="Times New Roman" w:hAnsi="Times New Roman" w:cs="Times New Roman"/>
          <w:b/>
          <w:bCs/>
          <w:color w:val="000000"/>
          <w:sz w:val="24"/>
          <w:szCs w:val="24"/>
        </w:rPr>
        <w:t>g)–k), m) és q) pontokban foglalt k</w:t>
      </w:r>
      <w:r>
        <w:rPr>
          <w:rFonts w:ascii="Times New Roman" w:hAnsi="Times New Roman" w:cs="Times New Roman"/>
          <w:b/>
          <w:bCs/>
          <w:color w:val="000000"/>
          <w:sz w:val="24"/>
          <w:szCs w:val="24"/>
        </w:rPr>
        <w:t>izáró okok</w:t>
      </w:r>
      <w:r w:rsidRPr="00187D79">
        <w:rPr>
          <w:rFonts w:ascii="Times New Roman" w:hAnsi="Times New Roman" w:cs="Times New Roman"/>
          <w:color w:val="000000"/>
          <w:sz w:val="24"/>
          <w:szCs w:val="24"/>
        </w:rPr>
        <w:t>.</w:t>
      </w: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4F0A10" w:rsidRPr="00187D79" w:rsidRDefault="004F0A10" w:rsidP="004F0A10">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4F0A10" w:rsidRPr="00D13CF3"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r w:rsidRPr="00D13CF3">
        <w:rPr>
          <w:rFonts w:ascii="Times New Roman" w:hAnsi="Times New Roman" w:cs="Times New Roman"/>
          <w:i/>
          <w:color w:val="000000"/>
          <w:sz w:val="24"/>
          <w:szCs w:val="24"/>
        </w:rPr>
        <w:lastRenderedPageBreak/>
        <w:t>8. melléklet</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4F0A10" w:rsidRPr="00187D79"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r>
        <w:rPr>
          <w:rStyle w:val="Lbjegyzet-hivatkozs"/>
          <w:rFonts w:ascii="Times New Roman" w:hAnsi="Times New Roman" w:cs="Times New Roman"/>
          <w:b/>
          <w:bCs/>
          <w:color w:val="000000"/>
          <w:sz w:val="24"/>
          <w:szCs w:val="24"/>
        </w:rPr>
        <w:footnoteReference w:id="12"/>
      </w:r>
    </w:p>
    <w:p w:rsidR="004F0A10" w:rsidRPr="00187D79"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
    <w:p w:rsidR="004F0A10"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D13CF3">
        <w:rPr>
          <w:rFonts w:ascii="Times New Roman" w:hAnsi="Times New Roman" w:cs="Times New Roman"/>
          <w:b/>
          <w:bCs/>
          <w:color w:val="000000"/>
          <w:sz w:val="24"/>
          <w:szCs w:val="24"/>
        </w:rPr>
        <w:t>EKR-ben</w:t>
      </w:r>
      <w:proofErr w:type="spellEnd"/>
      <w:r w:rsidRPr="00D13CF3">
        <w:rPr>
          <w:rFonts w:ascii="Times New Roman" w:hAnsi="Times New Roman" w:cs="Times New Roman"/>
          <w:b/>
          <w:bCs/>
          <w:color w:val="000000"/>
          <w:sz w:val="24"/>
          <w:szCs w:val="24"/>
        </w:rPr>
        <w:t xml:space="preserve"> található űrlap kitöltésével kell teljesíteni!</w:t>
      </w:r>
    </w:p>
    <w:p w:rsidR="004F0A10" w:rsidRDefault="004F0A10" w:rsidP="004F0A1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F0A10" w:rsidRPr="00D13CF3"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D13CF3">
        <w:rPr>
          <w:rFonts w:ascii="Times New Roman" w:hAnsi="Times New Roman" w:cs="Times New Roman"/>
          <w:i/>
          <w:iCs/>
          <w:color w:val="000000"/>
          <w:sz w:val="24"/>
          <w:szCs w:val="24"/>
        </w:rPr>
        <w:lastRenderedPageBreak/>
        <w:t xml:space="preserve">9. számú melléklet </w:t>
      </w:r>
    </w:p>
    <w:p w:rsidR="004F0A10" w:rsidRPr="00D13CF3"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b/>
          <w:bCs/>
          <w:color w:val="000000"/>
          <w:sz w:val="24"/>
          <w:szCs w:val="24"/>
        </w:rPr>
        <w:t>NYILATKOZAT</w:t>
      </w:r>
      <w:r>
        <w:rPr>
          <w:rStyle w:val="Lbjegyzet-hivatkozs"/>
          <w:rFonts w:ascii="Times New Roman" w:hAnsi="Times New Roman" w:cs="Times New Roman"/>
          <w:b/>
          <w:bCs/>
          <w:color w:val="000000"/>
          <w:sz w:val="24"/>
          <w:szCs w:val="24"/>
        </w:rPr>
        <w:footnoteReference w:id="13"/>
      </w:r>
    </w:p>
    <w:p w:rsidR="004F0A10"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
    <w:p w:rsidR="004F0A10" w:rsidRPr="00D13CF3"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b/>
          <w:bCs/>
          <w:color w:val="000000"/>
          <w:sz w:val="24"/>
          <w:szCs w:val="24"/>
        </w:rPr>
        <w:t>„</w:t>
      </w:r>
      <w:r w:rsidRPr="002906CE">
        <w:rPr>
          <w:rFonts w:ascii="Times New Roman" w:hAnsi="Times New Roman" w:cs="Times New Roman"/>
          <w:b/>
          <w:bCs/>
          <w:color w:val="000000"/>
          <w:sz w:val="24"/>
          <w:szCs w:val="24"/>
        </w:rPr>
        <w:t xml:space="preserve">Vállalkozási szerződés a nyíregyházi </w:t>
      </w:r>
      <w:proofErr w:type="spellStart"/>
      <w:r w:rsidRPr="002906CE">
        <w:rPr>
          <w:rFonts w:ascii="Times New Roman" w:hAnsi="Times New Roman" w:cs="Times New Roman"/>
          <w:b/>
          <w:bCs/>
          <w:color w:val="000000"/>
          <w:sz w:val="24"/>
          <w:szCs w:val="24"/>
        </w:rPr>
        <w:t>Bujtosi</w:t>
      </w:r>
      <w:proofErr w:type="spellEnd"/>
      <w:r w:rsidRPr="002906CE">
        <w:rPr>
          <w:rFonts w:ascii="Times New Roman" w:hAnsi="Times New Roman" w:cs="Times New Roman"/>
          <w:b/>
          <w:bCs/>
          <w:color w:val="000000"/>
          <w:sz w:val="24"/>
          <w:szCs w:val="24"/>
        </w:rPr>
        <w:t xml:space="preserve"> városliget rekonstrukciójára</w:t>
      </w:r>
      <w:r w:rsidRPr="00D13CF3">
        <w:rPr>
          <w:rFonts w:ascii="Times New Roman" w:hAnsi="Times New Roman" w:cs="Times New Roman"/>
          <w:b/>
          <w:bCs/>
          <w:color w:val="000000"/>
          <w:sz w:val="24"/>
          <w:szCs w:val="24"/>
        </w:rPr>
        <w:t xml:space="preserve">” </w:t>
      </w:r>
    </w:p>
    <w:p w:rsidR="004F0A10"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
    <w:p w:rsidR="004F0A10" w:rsidRPr="00D13CF3"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D13CF3">
        <w:rPr>
          <w:rFonts w:ascii="Times New Roman" w:hAnsi="Times New Roman" w:cs="Times New Roman"/>
          <w:b/>
          <w:bCs/>
          <w:color w:val="000000"/>
          <w:sz w:val="24"/>
          <w:szCs w:val="24"/>
        </w:rPr>
        <w:t>műszaki</w:t>
      </w:r>
      <w:proofErr w:type="gramEnd"/>
      <w:r w:rsidRPr="00D13CF3">
        <w:rPr>
          <w:rFonts w:ascii="Times New Roman" w:hAnsi="Times New Roman" w:cs="Times New Roman"/>
          <w:b/>
          <w:bCs/>
          <w:color w:val="000000"/>
          <w:sz w:val="24"/>
          <w:szCs w:val="24"/>
        </w:rPr>
        <w:t xml:space="preserve"> és szakmai alkalmassági követelményekre vonatkozóan </w:t>
      </w:r>
    </w:p>
    <w:p w:rsidR="004F0A10"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
    <w:p w:rsidR="004F0A10"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13CF3">
        <w:rPr>
          <w:rFonts w:ascii="Times New Roman" w:hAnsi="Times New Roman" w:cs="Times New Roman"/>
          <w:color w:val="000000"/>
          <w:sz w:val="24"/>
          <w:szCs w:val="24"/>
        </w:rPr>
        <w:t>Alulírott …</w:t>
      </w:r>
      <w:proofErr w:type="gramEnd"/>
      <w:r w:rsidRPr="00D13CF3">
        <w:rPr>
          <w:rFonts w:ascii="Times New Roman" w:hAnsi="Times New Roman" w:cs="Times New Roman"/>
          <w:color w:val="000000"/>
          <w:sz w:val="24"/>
          <w:szCs w:val="24"/>
        </w:rPr>
        <w:t>……………………….., mint a ……………………………… (cég megnevezése, székhelycíme) ajánlattevő/közös ajánlattevő/ kapacitást nyújtó szervezet</w:t>
      </w:r>
      <w:r>
        <w:rPr>
          <w:rStyle w:val="Lbjegyzet-hivatkozs"/>
          <w:rFonts w:ascii="Times New Roman" w:hAnsi="Times New Roman" w:cs="Times New Roman"/>
          <w:color w:val="000000"/>
          <w:sz w:val="24"/>
          <w:szCs w:val="24"/>
        </w:rPr>
        <w:footnoteReference w:id="14"/>
      </w:r>
      <w:r w:rsidRPr="00D13CF3">
        <w:rPr>
          <w:rFonts w:ascii="Times New Roman" w:hAnsi="Times New Roman" w:cs="Times New Roman"/>
          <w:color w:val="000000"/>
          <w:sz w:val="24"/>
          <w:szCs w:val="24"/>
        </w:rPr>
        <w:t xml:space="preserve"> képviselőjeként </w:t>
      </w:r>
    </w:p>
    <w:p w:rsidR="004F0A10" w:rsidRPr="00D13CF3"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b/>
          <w:bCs/>
          <w:color w:val="000000"/>
          <w:sz w:val="24"/>
          <w:szCs w:val="24"/>
        </w:rPr>
        <w:t xml:space="preserve">NYILATKOZOM, </w:t>
      </w:r>
      <w:r w:rsidRPr="00D13CF3">
        <w:rPr>
          <w:rFonts w:ascii="Times New Roman" w:hAnsi="Times New Roman" w:cs="Times New Roman"/>
          <w:color w:val="000000"/>
          <w:sz w:val="24"/>
          <w:szCs w:val="24"/>
        </w:rPr>
        <w:t>hogy</w:t>
      </w:r>
    </w:p>
    <w:p w:rsidR="004F0A10" w:rsidRPr="00D13CF3"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
    <w:p w:rsidR="004F0A10"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13CF3">
        <w:rPr>
          <w:rFonts w:ascii="Times New Roman" w:hAnsi="Times New Roman" w:cs="Times New Roman"/>
          <w:color w:val="000000"/>
          <w:sz w:val="24"/>
          <w:szCs w:val="24"/>
        </w:rPr>
        <w:t>az</w:t>
      </w:r>
      <w:proofErr w:type="gramEnd"/>
      <w:r w:rsidRPr="00D13CF3">
        <w:rPr>
          <w:rFonts w:ascii="Times New Roman" w:hAnsi="Times New Roman" w:cs="Times New Roman"/>
          <w:color w:val="000000"/>
          <w:sz w:val="24"/>
          <w:szCs w:val="24"/>
        </w:rPr>
        <w:t xml:space="preserve"> eljárást megindító felhívás </w:t>
      </w:r>
    </w:p>
    <w:p w:rsidR="004F0A10"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r w:rsidRPr="002906CE">
        <w:rPr>
          <w:rFonts w:ascii="Times New Roman" w:hAnsi="Times New Roman" w:cs="Times New Roman"/>
          <w:color w:val="000000"/>
          <w:sz w:val="24"/>
          <w:szCs w:val="24"/>
        </w:rPr>
        <w:t xml:space="preserve">III.1.2) Gazdasági és pénzügyi alkalmasság </w:t>
      </w:r>
      <w:r>
        <w:rPr>
          <w:rFonts w:ascii="Times New Roman" w:hAnsi="Times New Roman" w:cs="Times New Roman"/>
          <w:color w:val="000000"/>
          <w:sz w:val="24"/>
          <w:szCs w:val="24"/>
        </w:rPr>
        <w:t>P.1. )</w:t>
      </w:r>
    </w:p>
    <w:p w:rsidR="004F0A10"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III.1.3) </w:t>
      </w:r>
      <w:r w:rsidRPr="002906CE">
        <w:rPr>
          <w:rFonts w:ascii="Times New Roman" w:hAnsi="Times New Roman" w:cs="Times New Roman"/>
          <w:bCs/>
          <w:color w:val="000000"/>
          <w:sz w:val="24"/>
          <w:szCs w:val="24"/>
        </w:rPr>
        <w:t>Műszaki, illetve szakmai alkalmasság</w:t>
      </w:r>
      <w:r>
        <w:rPr>
          <w:rFonts w:ascii="Times New Roman" w:hAnsi="Times New Roman" w:cs="Times New Roman"/>
          <w:color w:val="000000"/>
          <w:sz w:val="24"/>
          <w:szCs w:val="24"/>
        </w:rPr>
        <w:t xml:space="preserve"> M.</w:t>
      </w:r>
      <w:r w:rsidRPr="00D13CF3">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13CF3">
        <w:rPr>
          <w:rFonts w:ascii="Times New Roman" w:hAnsi="Times New Roman" w:cs="Times New Roman"/>
          <w:color w:val="000000"/>
          <w:sz w:val="24"/>
          <w:szCs w:val="24"/>
        </w:rPr>
        <w:t>)</w:t>
      </w:r>
    </w:p>
    <w:p w:rsidR="004F0A10"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III.1.3) </w:t>
      </w:r>
      <w:r w:rsidRPr="002906CE">
        <w:rPr>
          <w:rFonts w:ascii="Times New Roman" w:hAnsi="Times New Roman" w:cs="Times New Roman"/>
          <w:bCs/>
          <w:color w:val="000000"/>
          <w:sz w:val="24"/>
          <w:szCs w:val="24"/>
        </w:rPr>
        <w:t>Műszaki, illetve szakmai alkalmasság</w:t>
      </w:r>
      <w:r w:rsidRPr="002906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M.2.</w:t>
      </w:r>
      <w:r w:rsidRPr="00D13CF3">
        <w:rPr>
          <w:rFonts w:ascii="Times New Roman" w:hAnsi="Times New Roman" w:cs="Times New Roman"/>
          <w:color w:val="000000"/>
          <w:sz w:val="24"/>
          <w:szCs w:val="24"/>
        </w:rPr>
        <w:t>)</w:t>
      </w:r>
    </w:p>
    <w:p w:rsidR="004F0A10" w:rsidRPr="00D13CF3"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13CF3">
        <w:rPr>
          <w:rFonts w:ascii="Times New Roman" w:hAnsi="Times New Roman" w:cs="Times New Roman"/>
          <w:color w:val="000000"/>
          <w:sz w:val="24"/>
          <w:szCs w:val="24"/>
        </w:rPr>
        <w:t>pontjában</w:t>
      </w:r>
      <w:proofErr w:type="gramEnd"/>
      <w:r w:rsidRPr="00D13CF3">
        <w:rPr>
          <w:rFonts w:ascii="Times New Roman" w:hAnsi="Times New Roman" w:cs="Times New Roman"/>
          <w:color w:val="000000"/>
          <w:sz w:val="24"/>
          <w:szCs w:val="24"/>
        </w:rPr>
        <w:t xml:space="preserve"> előírt műszaki és szakmai alkalmassági követelménynek megfelelünk, a szerződés teljesítésére alkalmasak vagyunk. </w:t>
      </w:r>
    </w:p>
    <w:p w:rsidR="004F0A10"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
    <w:p w:rsidR="004F0A10" w:rsidRPr="00D13CF3"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D13CF3">
        <w:rPr>
          <w:rFonts w:ascii="Times New Roman" w:hAnsi="Times New Roman" w:cs="Times New Roman"/>
          <w:color w:val="000000"/>
          <w:sz w:val="24"/>
          <w:szCs w:val="24"/>
        </w:rPr>
        <w:t xml:space="preserve">Kelt: </w:t>
      </w:r>
    </w:p>
    <w:p w:rsidR="004F0A10"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
    <w:p w:rsidR="004F0A10" w:rsidRPr="00D13CF3"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color w:val="000000"/>
          <w:sz w:val="24"/>
          <w:szCs w:val="24"/>
        </w:rPr>
        <w:t xml:space="preserve">……..………………...... </w:t>
      </w:r>
    </w:p>
    <w:p w:rsidR="004F0A10"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D13CF3">
        <w:rPr>
          <w:rFonts w:ascii="Times New Roman" w:hAnsi="Times New Roman" w:cs="Times New Roman"/>
          <w:color w:val="000000"/>
          <w:sz w:val="24"/>
          <w:szCs w:val="24"/>
        </w:rPr>
        <w:t>cégszerű</w:t>
      </w:r>
      <w:proofErr w:type="gramEnd"/>
      <w:r w:rsidRPr="00D13CF3">
        <w:rPr>
          <w:rFonts w:ascii="Times New Roman" w:hAnsi="Times New Roman" w:cs="Times New Roman"/>
          <w:color w:val="000000"/>
          <w:sz w:val="24"/>
          <w:szCs w:val="24"/>
        </w:rPr>
        <w:t xml:space="preserve"> aláírás</w:t>
      </w:r>
    </w:p>
    <w:p w:rsidR="004F0A10" w:rsidRDefault="004F0A10" w:rsidP="004F0A1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F0A10" w:rsidRPr="002906CE"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r w:rsidRPr="002906CE">
        <w:rPr>
          <w:rFonts w:ascii="Times New Roman" w:hAnsi="Times New Roman" w:cs="Times New Roman"/>
          <w:i/>
          <w:color w:val="000000"/>
          <w:sz w:val="24"/>
          <w:szCs w:val="24"/>
        </w:rPr>
        <w:lastRenderedPageBreak/>
        <w:t>1</w:t>
      </w:r>
      <w:r>
        <w:rPr>
          <w:rFonts w:ascii="Times New Roman" w:hAnsi="Times New Roman" w:cs="Times New Roman"/>
          <w:i/>
          <w:color w:val="000000"/>
          <w:sz w:val="24"/>
          <w:szCs w:val="24"/>
        </w:rPr>
        <w:t>0</w:t>
      </w:r>
      <w:r w:rsidRPr="002906CE">
        <w:rPr>
          <w:rFonts w:ascii="Times New Roman" w:hAnsi="Times New Roman" w:cs="Times New Roman"/>
          <w:i/>
          <w:color w:val="000000"/>
          <w:sz w:val="24"/>
          <w:szCs w:val="24"/>
        </w:rPr>
        <w:t>. melléklet</w:t>
      </w: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4F0A10" w:rsidRPr="00187D79" w:rsidRDefault="004F0A10" w:rsidP="004F0A10">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4F0A10" w:rsidRPr="00187D79" w:rsidRDefault="004F0A10" w:rsidP="004F0A10">
      <w:pPr>
        <w:rPr>
          <w:rFonts w:ascii="Times New Roman" w:hAnsi="Times New Roman" w:cs="Times New Roman"/>
          <w:b/>
          <w:bCs/>
          <w:strike/>
          <w:color w:val="000000"/>
          <w:sz w:val="24"/>
          <w:szCs w:val="24"/>
        </w:rPr>
      </w:pPr>
    </w:p>
    <w:p w:rsidR="004F0A10"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r w:rsidRPr="002906CE">
        <w:rPr>
          <w:rFonts w:ascii="Times New Roman" w:hAnsi="Times New Roman" w:cs="Times New Roman"/>
          <w:i/>
          <w:color w:val="000000"/>
          <w:sz w:val="24"/>
          <w:szCs w:val="24"/>
        </w:rPr>
        <w:t>1</w:t>
      </w:r>
      <w:r>
        <w:rPr>
          <w:rFonts w:ascii="Times New Roman" w:hAnsi="Times New Roman" w:cs="Times New Roman"/>
          <w:i/>
          <w:color w:val="000000"/>
          <w:sz w:val="24"/>
          <w:szCs w:val="24"/>
        </w:rPr>
        <w:t>1</w:t>
      </w:r>
      <w:r w:rsidRPr="002906CE">
        <w:rPr>
          <w:rFonts w:ascii="Times New Roman" w:hAnsi="Times New Roman" w:cs="Times New Roman"/>
          <w:i/>
          <w:color w:val="000000"/>
          <w:sz w:val="24"/>
          <w:szCs w:val="24"/>
        </w:rPr>
        <w:t>. melléklet</w:t>
      </w:r>
    </w:p>
    <w:p w:rsidR="004F0A10" w:rsidRPr="002906CE"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 a </w:t>
      </w:r>
      <w:r w:rsidRPr="00187D79">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4F0A10" w:rsidRPr="00187D79" w:rsidTr="00E52487">
        <w:trPr>
          <w:trHeight w:val="1370"/>
        </w:trPr>
        <w:tc>
          <w:tcPr>
            <w:tcW w:w="1838"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4F0A10" w:rsidRPr="00187D79" w:rsidTr="00E52487">
        <w:trPr>
          <w:trHeight w:val="268"/>
        </w:trPr>
        <w:tc>
          <w:tcPr>
            <w:tcW w:w="1838"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1843"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2551"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2835"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r>
      <w:tr w:rsidR="004F0A10" w:rsidRPr="00187D79" w:rsidTr="00E52487">
        <w:trPr>
          <w:trHeight w:val="268"/>
        </w:trPr>
        <w:tc>
          <w:tcPr>
            <w:tcW w:w="1838"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1843"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2551"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2835"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r>
      <w:tr w:rsidR="004F0A10" w:rsidRPr="00187D79" w:rsidTr="00E52487">
        <w:trPr>
          <w:trHeight w:val="268"/>
        </w:trPr>
        <w:tc>
          <w:tcPr>
            <w:tcW w:w="1838"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1843"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2551"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c>
          <w:tcPr>
            <w:tcW w:w="2835"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p>
        </w:tc>
      </w:tr>
    </w:tbl>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r w:rsidRPr="002906CE">
        <w:rPr>
          <w:rFonts w:ascii="Times New Roman" w:hAnsi="Times New Roman" w:cs="Times New Roman"/>
          <w:i/>
          <w:color w:val="000000"/>
          <w:sz w:val="24"/>
          <w:szCs w:val="24"/>
        </w:rPr>
        <w:t>1</w:t>
      </w:r>
      <w:r>
        <w:rPr>
          <w:rFonts w:ascii="Times New Roman" w:hAnsi="Times New Roman" w:cs="Times New Roman"/>
          <w:i/>
          <w:color w:val="000000"/>
          <w:sz w:val="24"/>
          <w:szCs w:val="24"/>
        </w:rPr>
        <w:t>2</w:t>
      </w:r>
      <w:r w:rsidRPr="002906CE">
        <w:rPr>
          <w:rFonts w:ascii="Times New Roman" w:hAnsi="Times New Roman" w:cs="Times New Roman"/>
          <w:i/>
          <w:color w:val="000000"/>
          <w:sz w:val="24"/>
          <w:szCs w:val="24"/>
        </w:rPr>
        <w:t>. melléklet</w:t>
      </w:r>
    </w:p>
    <w:p w:rsidR="004F0A10" w:rsidRPr="002906CE"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p>
    <w:p w:rsidR="004F0A10"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16"/>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 xml:space="preserve"> képviselője felelősségem tudatában</w:t>
      </w: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szerződés teljesítés során az alábbi szakembert kívánom bevonni:</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4F0A10" w:rsidRPr="00187D79" w:rsidTr="00E52487">
        <w:tc>
          <w:tcPr>
            <w:tcW w:w="2830"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4F0A10" w:rsidRPr="00187D79" w:rsidRDefault="004F0A10" w:rsidP="00E5248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4F0A10" w:rsidRPr="00187D79" w:rsidTr="00E52487">
        <w:tc>
          <w:tcPr>
            <w:tcW w:w="2830" w:type="dxa"/>
          </w:tcPr>
          <w:p w:rsidR="004F0A10" w:rsidRPr="00187D79" w:rsidRDefault="004F0A10" w:rsidP="00E52487">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266/2013. (VII. 11.) Korm. rendelet szerinti</w:t>
            </w:r>
            <w:r w:rsidRPr="00187D79">
              <w:rPr>
                <w:rFonts w:ascii="Times New Roman" w:hAnsi="Times New Roman" w:cs="Times New Roman"/>
                <w:b/>
                <w:color w:val="000000"/>
                <w:sz w:val="24"/>
                <w:szCs w:val="24"/>
              </w:rPr>
              <w:t xml:space="preserve"> MV-KÉ kódú (</w:t>
            </w:r>
            <w:r w:rsidRPr="00187D79">
              <w:rPr>
                <w:rFonts w:ascii="Times New Roman" w:hAnsi="Times New Roman" w:cs="Times New Roman"/>
                <w:color w:val="000000"/>
                <w:sz w:val="24"/>
                <w:szCs w:val="24"/>
              </w:rPr>
              <w:t>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w:t>
            </w:r>
          </w:p>
        </w:tc>
        <w:tc>
          <w:tcPr>
            <w:tcW w:w="1700"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c>
          <w:tcPr>
            <w:tcW w:w="2266"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c>
          <w:tcPr>
            <w:tcW w:w="2266"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r>
      <w:tr w:rsidR="004F0A10" w:rsidRPr="00187D79" w:rsidTr="00E52487">
        <w:tc>
          <w:tcPr>
            <w:tcW w:w="2830" w:type="dxa"/>
          </w:tcPr>
          <w:p w:rsidR="004F0A10" w:rsidRPr="00187D79" w:rsidRDefault="004F0A10" w:rsidP="00E52487">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 xml:space="preserve">mélyépítés és mélyépítés műtárgyak szakterület) felelős műszaki vezetői </w:t>
            </w:r>
            <w:r w:rsidRPr="00187D79">
              <w:rPr>
                <w:rFonts w:ascii="Times New Roman" w:hAnsi="Times New Roman" w:cs="Times New Roman"/>
                <w:color w:val="000000"/>
                <w:sz w:val="24"/>
                <w:szCs w:val="24"/>
              </w:rPr>
              <w:lastRenderedPageBreak/>
              <w:t>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c>
          <w:tcPr>
            <w:tcW w:w="2266"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c>
          <w:tcPr>
            <w:tcW w:w="2266"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r>
      <w:tr w:rsidR="004F0A10" w:rsidRPr="00187D79" w:rsidTr="00E52487">
        <w:tc>
          <w:tcPr>
            <w:tcW w:w="2830" w:type="dxa"/>
          </w:tcPr>
          <w:p w:rsidR="004F0A10" w:rsidRPr="00187D79" w:rsidRDefault="004F0A10" w:rsidP="00E52487">
            <w:pPr>
              <w:autoSpaceDE w:val="0"/>
              <w:autoSpaceDN w:val="0"/>
              <w:adjustRightInd w:val="0"/>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lastRenderedPageBreak/>
              <w:t xml:space="preserve">1 fő, aki a 266/2013. (VII.11.) Kormányrendelet szerinti </w:t>
            </w:r>
            <w:r w:rsidRPr="00F45277">
              <w:rPr>
                <w:rFonts w:ascii="Times New Roman" w:hAnsi="Times New Roman" w:cs="Times New Roman"/>
                <w:b/>
                <w:color w:val="000000"/>
                <w:sz w:val="24"/>
                <w:szCs w:val="24"/>
              </w:rPr>
              <w:t>MV-É</w:t>
            </w:r>
            <w:r w:rsidRPr="00FD083F">
              <w:rPr>
                <w:rFonts w:ascii="Times New Roman" w:hAnsi="Times New Roman" w:cs="Times New Roman"/>
                <w:color w:val="000000"/>
                <w:sz w:val="24"/>
                <w:szCs w:val="24"/>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végzettséggel rendelkező szakemberrel</w:t>
            </w:r>
          </w:p>
        </w:tc>
        <w:tc>
          <w:tcPr>
            <w:tcW w:w="1700"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c>
          <w:tcPr>
            <w:tcW w:w="2266"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c>
          <w:tcPr>
            <w:tcW w:w="2266" w:type="dxa"/>
          </w:tcPr>
          <w:p w:rsidR="004F0A10" w:rsidRPr="00187D79" w:rsidRDefault="004F0A10" w:rsidP="00E52487">
            <w:pPr>
              <w:autoSpaceDE w:val="0"/>
              <w:autoSpaceDN w:val="0"/>
              <w:adjustRightInd w:val="0"/>
              <w:rPr>
                <w:rFonts w:ascii="Times New Roman" w:hAnsi="Times New Roman" w:cs="Times New Roman"/>
                <w:color w:val="000000"/>
                <w:sz w:val="24"/>
                <w:szCs w:val="24"/>
              </w:rPr>
            </w:pPr>
          </w:p>
        </w:tc>
      </w:tr>
    </w:tbl>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
    <w:p w:rsidR="004F0A10" w:rsidRPr="00187D79" w:rsidRDefault="004F0A10" w:rsidP="004F0A10">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4F0A10"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13</w:t>
      </w:r>
      <w:r w:rsidRPr="002906CE">
        <w:rPr>
          <w:rFonts w:ascii="Times New Roman" w:hAnsi="Times New Roman" w:cs="Times New Roman"/>
          <w:i/>
          <w:color w:val="000000"/>
          <w:sz w:val="24"/>
          <w:szCs w:val="24"/>
        </w:rPr>
        <w:t>. melléklet</w:t>
      </w:r>
    </w:p>
    <w:p w:rsidR="004F0A10" w:rsidRPr="002906CE"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
    <w:p w:rsidR="004F0A10" w:rsidRPr="00187D79" w:rsidRDefault="004F0A10" w:rsidP="004F0A10">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2906CE" w:rsidRDefault="004F0A10" w:rsidP="004F0A10">
      <w:pPr>
        <w:autoSpaceDE w:val="0"/>
        <w:autoSpaceDN w:val="0"/>
        <w:adjustRightInd w:val="0"/>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14</w:t>
      </w:r>
      <w:r w:rsidRPr="002906CE">
        <w:rPr>
          <w:rFonts w:ascii="Times New Roman" w:hAnsi="Times New Roman" w:cs="Times New Roman"/>
          <w:i/>
          <w:color w:val="000000"/>
          <w:sz w:val="24"/>
          <w:szCs w:val="24"/>
        </w:rPr>
        <w:t>. melléklet</w:t>
      </w: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4F0A10"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4F0A10" w:rsidRDefault="004F0A10" w:rsidP="004F0A1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F0A10" w:rsidRPr="00187D79" w:rsidRDefault="004F0A10" w:rsidP="004F0A10">
      <w:pPr>
        <w:ind w:right="-1"/>
        <w:jc w:val="right"/>
        <w:rPr>
          <w:rFonts w:ascii="Times New Roman" w:hAnsi="Times New Roman" w:cs="Times New Roman"/>
          <w:bCs/>
          <w:smallCaps/>
          <w:sz w:val="24"/>
          <w:szCs w:val="24"/>
          <w:lang w:eastAsia="hu-HU"/>
        </w:rPr>
      </w:pPr>
      <w:r>
        <w:rPr>
          <w:rFonts w:ascii="Times New Roman" w:hAnsi="Times New Roman" w:cs="Times New Roman"/>
          <w:bCs/>
          <w:sz w:val="24"/>
          <w:szCs w:val="24"/>
          <w:lang w:eastAsia="hu-HU"/>
        </w:rPr>
        <w:lastRenderedPageBreak/>
        <w:t>15</w:t>
      </w:r>
      <w:r w:rsidRPr="00187D79">
        <w:rPr>
          <w:rFonts w:ascii="Times New Roman" w:hAnsi="Times New Roman" w:cs="Times New Roman"/>
          <w:bCs/>
          <w:sz w:val="24"/>
          <w:szCs w:val="24"/>
          <w:lang w:eastAsia="hu-HU"/>
        </w:rPr>
        <w:t>.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4F0A10" w:rsidRPr="00187D79" w:rsidRDefault="004F0A10" w:rsidP="004F0A10">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4F0A10" w:rsidRPr="00187D79" w:rsidRDefault="004F0A10" w:rsidP="004F0A10">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4F0A10" w:rsidRPr="00187D79" w:rsidRDefault="004F0A10" w:rsidP="004F0A10">
      <w:pPr>
        <w:tabs>
          <w:tab w:val="left" w:pos="240"/>
        </w:tabs>
        <w:jc w:val="center"/>
        <w:rPr>
          <w:rFonts w:ascii="Times New Roman" w:eastAsia="Calibri" w:hAnsi="Times New Roman" w:cs="Times New Roman"/>
          <w:b/>
          <w:color w:val="000000"/>
          <w:sz w:val="24"/>
          <w:szCs w:val="24"/>
        </w:rPr>
      </w:pPr>
    </w:p>
    <w:p w:rsidR="004F0A10" w:rsidRPr="00187D79" w:rsidRDefault="004F0A10" w:rsidP="004F0A10">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18"/>
      </w:r>
    </w:p>
    <w:p w:rsidR="004F0A10" w:rsidRPr="00187D79" w:rsidRDefault="004F0A10" w:rsidP="004F0A10">
      <w:pPr>
        <w:tabs>
          <w:tab w:val="left" w:pos="240"/>
        </w:tabs>
        <w:jc w:val="both"/>
        <w:rPr>
          <w:rFonts w:ascii="Times New Roman" w:eastAsia="Calibri" w:hAnsi="Times New Roman" w:cs="Times New Roman"/>
          <w:color w:val="000000"/>
          <w:sz w:val="24"/>
          <w:szCs w:val="24"/>
        </w:rPr>
      </w:pPr>
    </w:p>
    <w:p w:rsidR="004F0A10" w:rsidRPr="00187D79" w:rsidRDefault="004F0A10" w:rsidP="004F0A10">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4F0A10" w:rsidRPr="00187D79" w:rsidRDefault="004F0A10" w:rsidP="004F0A10">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4F0A10" w:rsidRPr="00187D79" w:rsidRDefault="004F0A10" w:rsidP="004F0A10">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4F0A10" w:rsidRPr="00187D79" w:rsidRDefault="004F0A10" w:rsidP="004F0A10">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4F0A10" w:rsidRPr="00187D79" w:rsidRDefault="004F0A10" w:rsidP="004F0A10">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p>
    <w:p w:rsidR="004F0A10" w:rsidRPr="00187D79" w:rsidRDefault="004F0A10" w:rsidP="004F0A10">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4F0A10" w:rsidRPr="00187D79" w:rsidRDefault="004F0A10" w:rsidP="004F0A10">
      <w:pPr>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187D79">
        <w:rPr>
          <w:rFonts w:ascii="Times New Roman" w:hAnsi="Times New Roman" w:cs="Times New Roman"/>
          <w:color w:val="000000"/>
          <w:sz w:val="24"/>
          <w:szCs w:val="24"/>
        </w:rPr>
        <w:t>. melléklet</w:t>
      </w:r>
    </w:p>
    <w:p w:rsidR="004F0A10" w:rsidRPr="00187D79" w:rsidRDefault="004F0A10" w:rsidP="004F0A10">
      <w:pPr>
        <w:spacing w:before="60" w:after="60" w:line="276" w:lineRule="auto"/>
        <w:jc w:val="right"/>
        <w:rPr>
          <w:rFonts w:ascii="Times New Roman" w:hAnsi="Times New Roman" w:cs="Times New Roman"/>
          <w:b/>
          <w:sz w:val="24"/>
          <w:szCs w:val="24"/>
        </w:rPr>
      </w:pPr>
    </w:p>
    <w:p w:rsidR="004F0A10" w:rsidRPr="00187D79" w:rsidRDefault="004F0A10" w:rsidP="004F0A10">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4F0A10" w:rsidRPr="00187D79" w:rsidRDefault="004F0A10" w:rsidP="004F0A10">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4F0A10" w:rsidRPr="00187D79" w:rsidRDefault="004F0A10" w:rsidP="004F0A10">
      <w:pPr>
        <w:spacing w:before="60" w:after="60" w:line="276" w:lineRule="auto"/>
        <w:jc w:val="both"/>
        <w:rPr>
          <w:rFonts w:ascii="Times New Roman" w:hAnsi="Times New Roman" w:cs="Times New Roman"/>
          <w:b/>
          <w:sz w:val="24"/>
          <w:szCs w:val="24"/>
        </w:rPr>
      </w:pPr>
    </w:p>
    <w:p w:rsidR="004F0A10" w:rsidRPr="00187D79" w:rsidRDefault="004F0A10" w:rsidP="004F0A10">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4F0A10" w:rsidRPr="00187D79" w:rsidRDefault="004F0A10" w:rsidP="004F0A10">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4F0A10" w:rsidRPr="00187D79" w:rsidRDefault="004F0A10" w:rsidP="004F0A10">
      <w:pPr>
        <w:spacing w:before="60" w:after="60" w:line="276" w:lineRule="auto"/>
        <w:jc w:val="both"/>
        <w:rPr>
          <w:rFonts w:ascii="Times New Roman" w:hAnsi="Times New Roman" w:cs="Times New Roman"/>
          <w:sz w:val="24"/>
          <w:szCs w:val="24"/>
        </w:rPr>
      </w:pPr>
    </w:p>
    <w:p w:rsidR="004F0A10" w:rsidRPr="00187D79" w:rsidRDefault="004F0A10" w:rsidP="004F0A10">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4F0A10" w:rsidRPr="00187D79" w:rsidRDefault="004F0A10" w:rsidP="004F0A10">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4F0A10" w:rsidRPr="00187D79" w:rsidRDefault="004F0A10" w:rsidP="004F0A10">
      <w:pPr>
        <w:spacing w:before="60" w:after="60" w:line="276" w:lineRule="auto"/>
        <w:jc w:val="both"/>
        <w:rPr>
          <w:rFonts w:ascii="Times New Roman" w:hAnsi="Times New Roman" w:cs="Times New Roman"/>
          <w:b/>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4F0A10" w:rsidRPr="00187D79" w:rsidRDefault="004F0A10" w:rsidP="004F0A10">
      <w:pPr>
        <w:autoSpaceDE w:val="0"/>
        <w:autoSpaceDN w:val="0"/>
        <w:adjustRightInd w:val="0"/>
        <w:spacing w:after="0" w:line="240" w:lineRule="auto"/>
        <w:jc w:val="both"/>
        <w:rPr>
          <w:rFonts w:ascii="Times New Roman" w:hAnsi="Times New Roman" w:cs="Times New Roman"/>
          <w:b/>
          <w:bCs/>
          <w:strike/>
          <w:color w:val="000000"/>
          <w:sz w:val="24"/>
          <w:szCs w:val="24"/>
        </w:rPr>
      </w:pPr>
    </w:p>
    <w:p w:rsidR="004F0A10" w:rsidRPr="00187D79" w:rsidRDefault="004F0A10" w:rsidP="004F0A10">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4F0A10" w:rsidRDefault="004F0A10" w:rsidP="004F0A10">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rsidR="004F0A10" w:rsidRDefault="004F0A10" w:rsidP="004F0A10">
      <w:pPr>
        <w:spacing w:before="60" w:after="60" w:line="276" w:lineRule="auto"/>
        <w:jc w:val="both"/>
        <w:rPr>
          <w:rFonts w:ascii="Times New Roman" w:hAnsi="Times New Roman" w:cs="Times New Roman"/>
          <w:sz w:val="24"/>
          <w:szCs w:val="24"/>
        </w:rPr>
      </w:pPr>
    </w:p>
    <w:p w:rsidR="004F0A10" w:rsidRPr="00187D79" w:rsidRDefault="004F0A10" w:rsidP="004F0A10">
      <w:pPr>
        <w:spacing w:after="200" w:line="276" w:lineRule="auto"/>
        <w:jc w:val="both"/>
        <w:rPr>
          <w:rFonts w:ascii="Times New Roman" w:eastAsia="Calibri" w:hAnsi="Times New Roman" w:cs="Times New Roman"/>
          <w:sz w:val="24"/>
          <w:szCs w:val="24"/>
        </w:rPr>
      </w:pPr>
    </w:p>
    <w:p w:rsidR="004F0A10" w:rsidRPr="00187D79" w:rsidRDefault="004F0A10" w:rsidP="004F0A10">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4F0A10" w:rsidRPr="00187D79" w:rsidRDefault="004F0A10" w:rsidP="004F0A10">
      <w:pPr>
        <w:spacing w:after="0" w:line="240" w:lineRule="auto"/>
        <w:ind w:right="-1"/>
        <w:jc w:val="both"/>
        <w:rPr>
          <w:rFonts w:ascii="Times New Roman" w:eastAsia="Times New Roman" w:hAnsi="Times New Roman" w:cs="Times New Roman"/>
          <w:sz w:val="24"/>
          <w:szCs w:val="24"/>
          <w:lang w:eastAsia="hu-HU"/>
        </w:rPr>
      </w:pPr>
    </w:p>
    <w:p w:rsidR="004F0A10" w:rsidRPr="00187D79" w:rsidRDefault="004F0A10" w:rsidP="004F0A10">
      <w:pPr>
        <w:spacing w:after="0" w:line="240" w:lineRule="auto"/>
        <w:ind w:right="-1"/>
        <w:jc w:val="both"/>
        <w:rPr>
          <w:rFonts w:ascii="Times New Roman" w:eastAsia="Times New Roman" w:hAnsi="Times New Roman" w:cs="Times New Roman"/>
          <w:sz w:val="24"/>
          <w:szCs w:val="24"/>
          <w:lang w:eastAsia="hu-HU"/>
        </w:rPr>
      </w:pPr>
    </w:p>
    <w:p w:rsidR="004F0A10" w:rsidRPr="00187D79" w:rsidRDefault="004F0A10" w:rsidP="004F0A10">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4F0A10" w:rsidRPr="00187D79" w:rsidRDefault="004F0A10" w:rsidP="004F0A10">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4F0A10" w:rsidRPr="00187D79" w:rsidRDefault="004F0A10" w:rsidP="004F0A10">
      <w:pPr>
        <w:spacing w:before="60" w:after="60" w:line="276" w:lineRule="auto"/>
        <w:jc w:val="both"/>
        <w:rPr>
          <w:rFonts w:ascii="Times New Roman" w:hAnsi="Times New Roman" w:cs="Times New Roman"/>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4F0A10" w:rsidRPr="00187D79" w:rsidRDefault="004F0A10" w:rsidP="004F0A10">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7</w:t>
      </w:r>
      <w:r w:rsidRPr="00187D79">
        <w:rPr>
          <w:rFonts w:ascii="Times New Roman" w:hAnsi="Times New Roman" w:cs="Times New Roman"/>
          <w:color w:val="000000"/>
          <w:sz w:val="24"/>
          <w:szCs w:val="24"/>
        </w:rPr>
        <w:t>. melléklet</w:t>
      </w:r>
    </w:p>
    <w:p w:rsidR="004F0A10" w:rsidRPr="00187D79" w:rsidRDefault="004F0A10" w:rsidP="004F0A10">
      <w:pPr>
        <w:tabs>
          <w:tab w:val="center" w:pos="4536"/>
          <w:tab w:val="right" w:pos="9072"/>
        </w:tabs>
        <w:spacing w:after="0" w:line="240" w:lineRule="auto"/>
        <w:jc w:val="center"/>
        <w:rPr>
          <w:rFonts w:ascii="Times New Roman" w:hAnsi="Times New Roman" w:cs="Times New Roman"/>
          <w:b/>
          <w:bCs/>
          <w:color w:val="000000"/>
          <w:sz w:val="24"/>
          <w:szCs w:val="24"/>
        </w:rPr>
      </w:pPr>
    </w:p>
    <w:p w:rsidR="004F0A10" w:rsidRPr="00187D79" w:rsidRDefault="004F0A10" w:rsidP="004F0A10">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4F0A10" w:rsidRPr="00187D79" w:rsidRDefault="004F0A10" w:rsidP="004F0A10">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19"/>
      </w:r>
    </w:p>
    <w:p w:rsidR="004F0A10" w:rsidRPr="00187D79" w:rsidRDefault="004F0A10" w:rsidP="004F0A10">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4F0A10" w:rsidRPr="00187D79" w:rsidRDefault="004F0A10" w:rsidP="004F0A10">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4F0A10" w:rsidRPr="00187D79" w:rsidRDefault="004F0A10" w:rsidP="004F0A10">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b/>
          <w:color w:val="000000"/>
          <w:spacing w:val="-3"/>
          <w:sz w:val="24"/>
          <w:szCs w:val="24"/>
          <w:lang w:eastAsia="hu-HU"/>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4F0A10" w:rsidRPr="00187D79" w:rsidRDefault="004F0A10" w:rsidP="004F0A10">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4F0A10" w:rsidRPr="00187D79" w:rsidRDefault="004F0A10" w:rsidP="004F0A10">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4F0A10" w:rsidRPr="00187D79" w:rsidRDefault="004F0A10" w:rsidP="004F0A10">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4F0A10" w:rsidRPr="00187D79" w:rsidRDefault="004F0A10" w:rsidP="004F0A10">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4F0A10" w:rsidRPr="00187D79" w:rsidRDefault="004F0A10" w:rsidP="004F0A10">
      <w:pPr>
        <w:spacing w:after="0" w:line="240" w:lineRule="auto"/>
        <w:jc w:val="both"/>
        <w:rPr>
          <w:rFonts w:ascii="Times New Roman" w:eastAsia="Times New Roman" w:hAnsi="Times New Roman" w:cs="Times New Roman"/>
          <w:sz w:val="24"/>
          <w:szCs w:val="24"/>
          <w:lang w:eastAsia="hu-HU"/>
        </w:rPr>
      </w:pPr>
    </w:p>
    <w:p w:rsidR="004F0A10" w:rsidRPr="00187D79" w:rsidRDefault="004F0A10" w:rsidP="004F0A10">
      <w:pPr>
        <w:numPr>
          <w:ilvl w:val="0"/>
          <w:numId w:val="3"/>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4F0A10" w:rsidRPr="00187D79" w:rsidRDefault="004F0A10" w:rsidP="004F0A10">
      <w:pPr>
        <w:spacing w:after="0" w:line="240" w:lineRule="auto"/>
        <w:ind w:left="720"/>
        <w:jc w:val="both"/>
        <w:rPr>
          <w:rFonts w:ascii="Times New Roman" w:eastAsia="Times New Roman" w:hAnsi="Times New Roman" w:cs="Times New Roman"/>
          <w:sz w:val="24"/>
          <w:szCs w:val="24"/>
          <w:lang w:eastAsia="hu-HU"/>
        </w:rPr>
      </w:pPr>
    </w:p>
    <w:p w:rsidR="004F0A10" w:rsidRPr="00187D79" w:rsidRDefault="004F0A10" w:rsidP="004F0A10">
      <w:pPr>
        <w:numPr>
          <w:ilvl w:val="0"/>
          <w:numId w:val="3"/>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0"/>
      </w:r>
    </w:p>
    <w:p w:rsidR="004F0A10" w:rsidRPr="00187D79" w:rsidRDefault="004F0A10" w:rsidP="004F0A10">
      <w:pPr>
        <w:spacing w:after="200" w:line="276" w:lineRule="auto"/>
        <w:jc w:val="both"/>
        <w:rPr>
          <w:rFonts w:ascii="Times New Roman" w:eastAsia="Calibri" w:hAnsi="Times New Roman" w:cs="Times New Roman"/>
          <w:sz w:val="24"/>
          <w:szCs w:val="24"/>
        </w:rPr>
      </w:pPr>
    </w:p>
    <w:p w:rsidR="004F0A10" w:rsidRPr="00187D79" w:rsidRDefault="004F0A10" w:rsidP="004F0A10">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 hó ….. nap</w:t>
      </w:r>
    </w:p>
    <w:p w:rsidR="004F0A10" w:rsidRPr="00187D79" w:rsidRDefault="004F0A10" w:rsidP="004F0A10">
      <w:pPr>
        <w:spacing w:after="0" w:line="240" w:lineRule="auto"/>
        <w:ind w:right="-1"/>
        <w:jc w:val="both"/>
        <w:rPr>
          <w:rFonts w:ascii="Times New Roman" w:eastAsia="Times New Roman" w:hAnsi="Times New Roman" w:cs="Times New Roman"/>
          <w:sz w:val="24"/>
          <w:szCs w:val="24"/>
          <w:lang w:eastAsia="hu-HU"/>
        </w:rPr>
      </w:pPr>
    </w:p>
    <w:p w:rsidR="004F0A10" w:rsidRPr="00187D79" w:rsidRDefault="004F0A10" w:rsidP="004F0A10">
      <w:pPr>
        <w:spacing w:after="0" w:line="240" w:lineRule="auto"/>
        <w:ind w:right="-1"/>
        <w:jc w:val="both"/>
        <w:rPr>
          <w:rFonts w:ascii="Times New Roman" w:eastAsia="Times New Roman" w:hAnsi="Times New Roman" w:cs="Times New Roman"/>
          <w:sz w:val="24"/>
          <w:szCs w:val="24"/>
          <w:lang w:eastAsia="hu-HU"/>
        </w:rPr>
      </w:pPr>
    </w:p>
    <w:p w:rsidR="004F0A10" w:rsidRPr="00187D79" w:rsidRDefault="004F0A10" w:rsidP="004F0A10">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4F0A10" w:rsidRPr="00187D79" w:rsidRDefault="004F0A10" w:rsidP="004F0A10">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4F0A10" w:rsidRPr="00187D79" w:rsidRDefault="004F0A10" w:rsidP="004F0A10">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4F0A10" w:rsidRPr="00187D79" w:rsidRDefault="004F0A10" w:rsidP="004F0A10">
      <w:pPr>
        <w:autoSpaceDE w:val="0"/>
        <w:autoSpaceDN w:val="0"/>
        <w:adjustRightInd w:val="0"/>
        <w:spacing w:after="0" w:line="240" w:lineRule="auto"/>
        <w:rPr>
          <w:rFonts w:ascii="Times New Roman" w:hAnsi="Times New Roman" w:cs="Times New Roman"/>
          <w:color w:val="000000"/>
          <w:sz w:val="24"/>
          <w:szCs w:val="24"/>
        </w:rPr>
      </w:pPr>
    </w:p>
    <w:p w:rsidR="004F0A10" w:rsidRPr="00187D79"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r w:rsidRPr="00187D79">
        <w:rPr>
          <w:rFonts w:ascii="Times New Roman" w:hAnsi="Times New Roman" w:cs="Times New Roman"/>
          <w:color w:val="000000"/>
          <w:sz w:val="24"/>
          <w:szCs w:val="24"/>
        </w:rPr>
        <w:t>. melléklet</w:t>
      </w:r>
    </w:p>
    <w:p w:rsidR="004F0A10" w:rsidRPr="00187D79"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4F0A10" w:rsidRPr="00187D79" w:rsidRDefault="004F0A10" w:rsidP="004F0A10">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4F0A10" w:rsidRPr="00187D79" w:rsidRDefault="004F0A10" w:rsidP="004F0A10">
      <w:pPr>
        <w:spacing w:after="0" w:line="240" w:lineRule="auto"/>
        <w:jc w:val="center"/>
        <w:rPr>
          <w:rFonts w:ascii="Times New Roman" w:eastAsia="Calibri" w:hAnsi="Times New Roman" w:cs="Times New Roman"/>
          <w:b/>
          <w:sz w:val="24"/>
          <w:szCs w:val="24"/>
          <w:u w:val="single"/>
          <w:lang w:eastAsia="hu-HU"/>
        </w:rPr>
      </w:pPr>
    </w:p>
    <w:p w:rsidR="004F0A10" w:rsidRPr="00187D79" w:rsidRDefault="004F0A10" w:rsidP="004F0A10">
      <w:pPr>
        <w:spacing w:after="0" w:line="240" w:lineRule="auto"/>
        <w:jc w:val="center"/>
        <w:rPr>
          <w:rFonts w:ascii="Times New Roman" w:eastAsia="Calibri" w:hAnsi="Times New Roman" w:cs="Times New Roman"/>
          <w:b/>
          <w:sz w:val="24"/>
          <w:szCs w:val="24"/>
          <w:u w:val="single"/>
          <w:lang w:eastAsia="hu-HU"/>
        </w:rPr>
      </w:pPr>
    </w:p>
    <w:p w:rsidR="004F0A10" w:rsidRPr="00187D79" w:rsidRDefault="004F0A10" w:rsidP="004F0A10">
      <w:pPr>
        <w:jc w:val="center"/>
        <w:rPr>
          <w:rFonts w:ascii="Times New Roman" w:hAnsi="Times New Roman" w:cs="Times New Roman"/>
          <w:b/>
          <w:sz w:val="24"/>
          <w:szCs w:val="24"/>
        </w:rPr>
      </w:pPr>
    </w:p>
    <w:p w:rsidR="004F0A10" w:rsidRPr="00187D79" w:rsidRDefault="004F0A10" w:rsidP="004F0A10">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1"/>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Pr>
          <w:rFonts w:ascii="Times New Roman" w:hAnsi="Times New Roman" w:cs="Times New Roman"/>
          <w:b/>
          <w:bCs/>
          <w:i/>
          <w:iCs/>
          <w:color w:val="000000"/>
          <w:sz w:val="24"/>
          <w:szCs w:val="24"/>
        </w:rPr>
        <w:t xml:space="preserve">Vállalkozási szerződés a nyíregyházi </w:t>
      </w:r>
      <w:proofErr w:type="spellStart"/>
      <w:r>
        <w:rPr>
          <w:rFonts w:ascii="Times New Roman" w:hAnsi="Times New Roman" w:cs="Times New Roman"/>
          <w:b/>
          <w:bCs/>
          <w:i/>
          <w:iCs/>
          <w:color w:val="000000"/>
          <w:sz w:val="24"/>
          <w:szCs w:val="24"/>
        </w:rPr>
        <w:t>Bujtosi</w:t>
      </w:r>
      <w:proofErr w:type="spellEnd"/>
      <w:r>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4F0A10" w:rsidRPr="00187D79" w:rsidRDefault="004F0A10" w:rsidP="004F0A10">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4F0A10" w:rsidRPr="00187D79" w:rsidRDefault="004F0A10" w:rsidP="004F0A10">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4F0A10" w:rsidRPr="00187D79" w:rsidRDefault="004F0A10" w:rsidP="004F0A10">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4F0A10" w:rsidRPr="00187D79" w:rsidRDefault="004F0A10" w:rsidP="004F0A10">
      <w:pPr>
        <w:spacing w:after="0" w:line="276" w:lineRule="auto"/>
        <w:ind w:left="1211"/>
        <w:jc w:val="both"/>
        <w:rPr>
          <w:rFonts w:ascii="Times New Roman" w:hAnsi="Times New Roman" w:cs="Times New Roman"/>
          <w:sz w:val="24"/>
          <w:szCs w:val="24"/>
        </w:rPr>
      </w:pPr>
    </w:p>
    <w:p w:rsidR="004F0A10" w:rsidRPr="00187D79" w:rsidRDefault="004F0A10" w:rsidP="004F0A10">
      <w:pPr>
        <w:spacing w:line="276" w:lineRule="auto"/>
        <w:jc w:val="both"/>
        <w:rPr>
          <w:rFonts w:ascii="Times New Roman" w:hAnsi="Times New Roman" w:cs="Times New Roman"/>
          <w:sz w:val="24"/>
          <w:szCs w:val="24"/>
        </w:rPr>
      </w:pPr>
    </w:p>
    <w:p w:rsidR="004F0A10" w:rsidRPr="00187D79" w:rsidRDefault="004F0A10" w:rsidP="004F0A10">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rsidR="004F0A10" w:rsidRPr="00187D79" w:rsidRDefault="004F0A10" w:rsidP="004F0A10">
      <w:pPr>
        <w:spacing w:line="276" w:lineRule="auto"/>
        <w:jc w:val="both"/>
        <w:rPr>
          <w:rFonts w:ascii="Times New Roman" w:hAnsi="Times New Roman" w:cs="Times New Roman"/>
          <w:sz w:val="24"/>
          <w:szCs w:val="24"/>
        </w:rPr>
      </w:pPr>
    </w:p>
    <w:p w:rsidR="004F0A10" w:rsidRPr="00187D79" w:rsidRDefault="004F0A10" w:rsidP="004F0A10">
      <w:pPr>
        <w:spacing w:line="276" w:lineRule="auto"/>
        <w:jc w:val="both"/>
        <w:rPr>
          <w:rFonts w:ascii="Times New Roman" w:hAnsi="Times New Roman" w:cs="Times New Roman"/>
          <w:sz w:val="24"/>
          <w:szCs w:val="24"/>
        </w:rPr>
      </w:pPr>
    </w:p>
    <w:p w:rsidR="004F0A10" w:rsidRPr="00187D79" w:rsidRDefault="004F0A10" w:rsidP="004F0A10">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4F0A10" w:rsidRPr="00187D79" w:rsidRDefault="004F0A10" w:rsidP="004F0A10">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4F0A10" w:rsidRPr="00187D79" w:rsidRDefault="004F0A10" w:rsidP="004F0A10">
      <w:pPr>
        <w:rPr>
          <w:rFonts w:ascii="Times New Roman" w:hAnsi="Times New Roman" w:cs="Times New Roman"/>
          <w:sz w:val="24"/>
          <w:szCs w:val="24"/>
        </w:rPr>
      </w:pPr>
      <w:r w:rsidRPr="00187D79">
        <w:rPr>
          <w:rFonts w:ascii="Times New Roman" w:hAnsi="Times New Roman" w:cs="Times New Roman"/>
          <w:sz w:val="24"/>
          <w:szCs w:val="24"/>
        </w:rPr>
        <w:br w:type="page"/>
      </w:r>
    </w:p>
    <w:p w:rsidR="004F0A10" w:rsidRDefault="004F0A10" w:rsidP="004F0A10">
      <w:pPr>
        <w:spacing w:after="0" w:line="240" w:lineRule="auto"/>
        <w:jc w:val="both"/>
        <w:rPr>
          <w:rFonts w:ascii="Times New Roman" w:eastAsia="Times New Roman" w:hAnsi="Times New Roman" w:cs="Times New Roman"/>
          <w:b/>
          <w:bCs/>
          <w:i/>
          <w:sz w:val="24"/>
          <w:szCs w:val="24"/>
          <w:lang w:eastAsia="hu-HU"/>
        </w:rPr>
      </w:pPr>
    </w:p>
    <w:p w:rsidR="004F0A10" w:rsidRPr="002906CE" w:rsidRDefault="004F0A10" w:rsidP="004F0A10">
      <w:pPr>
        <w:autoSpaceDE w:val="0"/>
        <w:autoSpaceDN w:val="0"/>
        <w:adjustRightInd w:val="0"/>
        <w:spacing w:after="0" w:line="240" w:lineRule="auto"/>
        <w:jc w:val="right"/>
        <w:rPr>
          <w:rFonts w:ascii="Times New Roman" w:hAnsi="Times New Roman" w:cs="Times New Roman"/>
          <w:color w:val="000000"/>
          <w:sz w:val="24"/>
          <w:szCs w:val="24"/>
        </w:rPr>
      </w:pPr>
      <w:r w:rsidRPr="002906CE">
        <w:rPr>
          <w:rFonts w:ascii="Times New Roman" w:hAnsi="Times New Roman" w:cs="Times New Roman"/>
          <w:color w:val="000000"/>
          <w:sz w:val="24"/>
          <w:szCs w:val="24"/>
        </w:rPr>
        <w:t>19. melléklet</w:t>
      </w:r>
    </w:p>
    <w:p w:rsidR="004F0A10" w:rsidRPr="002906CE" w:rsidRDefault="004F0A10" w:rsidP="004F0A10">
      <w:pPr>
        <w:autoSpaceDE w:val="0"/>
        <w:autoSpaceDN w:val="0"/>
        <w:adjustRightInd w:val="0"/>
        <w:spacing w:after="0" w:line="240" w:lineRule="auto"/>
        <w:rPr>
          <w:rFonts w:ascii="Times New Roman" w:hAnsi="Times New Roman" w:cs="Times New Roman"/>
          <w:b/>
          <w:bCs/>
          <w:color w:val="000000"/>
          <w:sz w:val="24"/>
          <w:szCs w:val="24"/>
        </w:rPr>
      </w:pPr>
    </w:p>
    <w:p w:rsidR="00B94330" w:rsidRPr="004F0A10" w:rsidRDefault="004F0A10" w:rsidP="004F0A10">
      <w:pPr>
        <w:autoSpaceDE w:val="0"/>
        <w:autoSpaceDN w:val="0"/>
        <w:adjustRightInd w:val="0"/>
        <w:spacing w:after="0" w:line="240" w:lineRule="auto"/>
        <w:jc w:val="center"/>
        <w:rPr>
          <w:rFonts w:ascii="Times New Roman" w:hAnsi="Times New Roman" w:cs="Times New Roman"/>
          <w:b/>
          <w:bCs/>
          <w:color w:val="000000"/>
          <w:sz w:val="24"/>
          <w:szCs w:val="24"/>
        </w:rPr>
      </w:pPr>
      <w:r w:rsidRPr="002906CE">
        <w:rPr>
          <w:rFonts w:ascii="Times New Roman" w:hAnsi="Times New Roman" w:cs="Times New Roman"/>
          <w:b/>
          <w:bCs/>
          <w:color w:val="000000"/>
          <w:sz w:val="24"/>
          <w:szCs w:val="24"/>
        </w:rPr>
        <w:t>Ajánlattételi lap/Árazott költségvetés</w:t>
      </w:r>
      <w:bookmarkStart w:id="0" w:name="_GoBack"/>
      <w:bookmarkEnd w:id="0"/>
    </w:p>
    <w:sectPr w:rsidR="00B94330" w:rsidRPr="004F0A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10" w:rsidRDefault="004F0A10" w:rsidP="004F0A10">
      <w:pPr>
        <w:spacing w:after="0" w:line="240" w:lineRule="auto"/>
      </w:pPr>
      <w:r>
        <w:separator/>
      </w:r>
    </w:p>
  </w:endnote>
  <w:endnote w:type="continuationSeparator" w:id="0">
    <w:p w:rsidR="004F0A10" w:rsidRDefault="004F0A10" w:rsidP="004F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10" w:rsidRDefault="004F0A10" w:rsidP="004F0A10">
      <w:pPr>
        <w:spacing w:after="0" w:line="240" w:lineRule="auto"/>
      </w:pPr>
      <w:r>
        <w:separator/>
      </w:r>
    </w:p>
  </w:footnote>
  <w:footnote w:type="continuationSeparator" w:id="0">
    <w:p w:rsidR="004F0A10" w:rsidRDefault="004F0A10" w:rsidP="004F0A10">
      <w:pPr>
        <w:spacing w:after="0" w:line="240" w:lineRule="auto"/>
      </w:pPr>
      <w:r>
        <w:continuationSeparator/>
      </w:r>
    </w:p>
  </w:footnote>
  <w:footnote w:id="1">
    <w:p w:rsidR="004F0A10" w:rsidRDefault="004F0A10" w:rsidP="004F0A10">
      <w:pPr>
        <w:pStyle w:val="Lbjegyzetszveg"/>
      </w:pPr>
      <w:r>
        <w:rPr>
          <w:rStyle w:val="Lbjegyzet-hivatkozs"/>
        </w:rPr>
        <w:footnoteRef/>
      </w:r>
      <w:r>
        <w:t xml:space="preserve"> Az ajánlattevők a formanyomtatványok felhasználásától eltekinthetnek  </w:t>
      </w:r>
    </w:p>
  </w:footnote>
  <w:footnote w:id="2">
    <w:p w:rsidR="004F0A10" w:rsidRDefault="004F0A10" w:rsidP="004F0A10">
      <w:pPr>
        <w:pStyle w:val="Lbjegyzetszveg"/>
      </w:pPr>
      <w:r>
        <w:rPr>
          <w:rStyle w:val="Lbjegyzet-hivatkozs"/>
        </w:rPr>
        <w:footnoteRef/>
      </w:r>
      <w:r>
        <w:t xml:space="preserve"> Közös ajánlattétel esetén ezt a nyilatkozatot valamennyi ajánlattevő saját maga tekintetében köteles aláírni.  </w:t>
      </w:r>
    </w:p>
  </w:footnote>
  <w:footnote w:id="3">
    <w:p w:rsidR="004F0A10" w:rsidRDefault="004F0A10" w:rsidP="004F0A10">
      <w:pPr>
        <w:pStyle w:val="Lbjegyzetszveg"/>
      </w:pPr>
      <w:r>
        <w:rPr>
          <w:rStyle w:val="Lbjegyzet-hivatkozs"/>
        </w:rPr>
        <w:footnoteRef/>
      </w:r>
      <w:r>
        <w:t xml:space="preserve"> </w:t>
      </w:r>
      <w:r w:rsidRPr="00917234">
        <w:t>Amennyiben ajánlattevő nem vesz igénybe alvállalkozót, kérjük, nyilatkozzanak erről a körülményről. (Nemleges tartalommal is meg kell tenni a nyilatkozat!)</w:t>
      </w:r>
    </w:p>
  </w:footnote>
  <w:footnote w:id="4">
    <w:p w:rsidR="004F0A10" w:rsidRDefault="004F0A10" w:rsidP="004F0A10">
      <w:pPr>
        <w:pStyle w:val="Lbjegyzetszveg"/>
      </w:pPr>
      <w:r>
        <w:rPr>
          <w:rStyle w:val="Lbjegyzet-hivatkozs"/>
        </w:rPr>
        <w:footnoteRef/>
      </w:r>
      <w:r>
        <w:t xml:space="preserve"> Opcionális – kapacitás igénybevétele esetén csatolandó  </w:t>
      </w:r>
    </w:p>
  </w:footnote>
  <w:footnote w:id="5">
    <w:p w:rsidR="004F0A10" w:rsidRDefault="004F0A10" w:rsidP="004F0A10">
      <w:pPr>
        <w:pStyle w:val="Lbjegyzetszveg"/>
        <w:jc w:val="both"/>
      </w:pPr>
      <w:r>
        <w:rPr>
          <w:rStyle w:val="Lbjegyzet-hivatkozs"/>
        </w:rPr>
        <w:footnoteRef/>
      </w:r>
      <w:r>
        <w:t xml:space="preserve"> </w:t>
      </w:r>
      <w:r w:rsidRPr="001A30F1">
        <w:t>A megfelelő aláhúzandó</w:t>
      </w:r>
    </w:p>
  </w:footnote>
  <w:footnote w:id="6">
    <w:p w:rsidR="004F0A10" w:rsidRDefault="004F0A10" w:rsidP="004F0A10">
      <w:pPr>
        <w:pStyle w:val="Lbjegyzetszveg"/>
        <w:jc w:val="both"/>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7">
    <w:p w:rsidR="004F0A10" w:rsidRDefault="004F0A10" w:rsidP="004F0A10">
      <w:pPr>
        <w:pStyle w:val="Lbjegyzetszveg"/>
        <w:jc w:val="both"/>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8">
    <w:p w:rsidR="004F0A10" w:rsidRDefault="004F0A10" w:rsidP="004F0A10">
      <w:pPr>
        <w:pStyle w:val="Lbjegyzetszveg"/>
        <w:jc w:val="both"/>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9">
    <w:p w:rsidR="004F0A10" w:rsidRDefault="004F0A10" w:rsidP="004F0A10">
      <w:pPr>
        <w:pStyle w:val="Lbjegyzetszveg"/>
      </w:pPr>
      <w:r>
        <w:rPr>
          <w:rStyle w:val="Lbjegyzet-hivatkozs"/>
        </w:rPr>
        <w:footnoteRef/>
      </w:r>
      <w:r>
        <w:t xml:space="preserve"> </w:t>
      </w:r>
      <w:r w:rsidRPr="00D13CF3">
        <w:t>A Kbt. 65. § (7) bekezdése alapján az ajánlatban – a Kbt. 65. § (8) bekezdésében foglalt eset kivételével –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0">
    <w:p w:rsidR="004F0A10" w:rsidRDefault="004F0A10" w:rsidP="004F0A10">
      <w:pPr>
        <w:pStyle w:val="Lbjegyzetszveg"/>
      </w:pPr>
      <w:r>
        <w:rPr>
          <w:rStyle w:val="Lbjegyzet-hivatkozs"/>
        </w:rPr>
        <w:footnoteRef/>
      </w:r>
      <w:r>
        <w:t xml:space="preserve"> </w:t>
      </w:r>
      <w:r w:rsidRPr="00D13CF3">
        <w:t>Közös ajánlattétel esetén ezt a nyilatkozatot valamennyi ajánlattevő saját maga tekintetében köteles aláírni.</w:t>
      </w:r>
    </w:p>
  </w:footnote>
  <w:footnote w:id="11">
    <w:p w:rsidR="004F0A10" w:rsidRDefault="004F0A10" w:rsidP="004F0A10">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2">
    <w:p w:rsidR="004F0A10" w:rsidRDefault="004F0A10" w:rsidP="004F0A10">
      <w:pPr>
        <w:pStyle w:val="Lbjegyzetszveg"/>
      </w:pPr>
      <w:r>
        <w:rPr>
          <w:rStyle w:val="Lbjegyzet-hivatkozs"/>
        </w:rPr>
        <w:footnoteRef/>
      </w:r>
      <w:r>
        <w:t xml:space="preserve"> </w:t>
      </w: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rsidR="004F0A10" w:rsidRDefault="004F0A10" w:rsidP="004F0A10">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F0A10" w:rsidRDefault="004F0A10" w:rsidP="004F0A10">
      <w:pPr>
        <w:pStyle w:val="Lbjegyzetszveg"/>
      </w:pPr>
      <w:r>
        <w:t>b) az a természetes személy, aki jogi személyben vagy jogi személyiséggel nem rendelkező szervezetben - a Ptk. 8:2. § (2) bekezdésében meghatározott - meghatározó befolyással rendelkezik,</w:t>
      </w:r>
    </w:p>
    <w:p w:rsidR="004F0A10" w:rsidRDefault="004F0A10" w:rsidP="004F0A10">
      <w:pPr>
        <w:pStyle w:val="Lbjegyzetszveg"/>
      </w:pPr>
      <w:r>
        <w:t>d) alapítványok esetében az a természetes személy,</w:t>
      </w:r>
    </w:p>
    <w:p w:rsidR="004F0A10" w:rsidRDefault="004F0A10" w:rsidP="004F0A10">
      <w:pPr>
        <w:pStyle w:val="Lbjegyzetszveg"/>
      </w:pPr>
      <w:r>
        <w:t>da) aki az alapítvány vagyona legalább huszonöt százalékának a kedvezményezettje, ha a leendő kedvezményezetteket már meghatározták,</w:t>
      </w:r>
    </w:p>
    <w:p w:rsidR="004F0A10" w:rsidRDefault="004F0A10" w:rsidP="004F0A10">
      <w:pPr>
        <w:pStyle w:val="Lbjegyzetszveg"/>
      </w:pPr>
      <w:proofErr w:type="gramStart"/>
      <w:r>
        <w:t>db</w:t>
      </w:r>
      <w:proofErr w:type="gramEnd"/>
      <w:r>
        <w:t>) akinek érdekében az alapítványt létrehozták, illetve működtetik, ha a kedvezményezetteket még nem határozták meg, vagy</w:t>
      </w:r>
    </w:p>
    <w:p w:rsidR="004F0A10" w:rsidRDefault="004F0A10" w:rsidP="004F0A10">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rsidR="004F0A10" w:rsidRDefault="004F0A10" w:rsidP="004F0A10">
      <w:pPr>
        <w:pStyle w:val="Lbjegyzetszveg"/>
      </w:pPr>
      <w:proofErr w:type="gramStart"/>
      <w:r>
        <w:t>vagy</w:t>
      </w:r>
      <w:proofErr w:type="gramEnd"/>
      <w:r>
        <w:t xml:space="preserve"> a kedvezményezettek csoportja, valamint annak a) vagy b) pont szerinti tényleges tulajdonosa</w:t>
      </w:r>
    </w:p>
    <w:p w:rsidR="004F0A10" w:rsidRDefault="004F0A10" w:rsidP="004F0A10">
      <w:pPr>
        <w:pStyle w:val="Lbjegyzetszveg"/>
      </w:pPr>
    </w:p>
    <w:p w:rsidR="004F0A10" w:rsidRDefault="004F0A10" w:rsidP="004F0A10">
      <w:pPr>
        <w:pStyle w:val="Lbjegyzetszveg"/>
      </w:pPr>
    </w:p>
  </w:footnote>
  <w:footnote w:id="13">
    <w:p w:rsidR="004F0A10" w:rsidRDefault="004F0A10" w:rsidP="004F0A10">
      <w:pPr>
        <w:pStyle w:val="Lbjegyzetszveg"/>
      </w:pPr>
      <w:r>
        <w:rPr>
          <w:rStyle w:val="Lbjegyzet-hivatkozs"/>
        </w:rPr>
        <w:footnoteRef/>
      </w:r>
      <w:r>
        <w:t xml:space="preserve"> Közös ajánlattétel esetén ezt a nyilatkozatot valamennyi ajánlattevő saját maga tekintetében köteles aláírni. Ha az előírt alkalmassági követelményeknek az ajánlattevő más szervezet kapacitására támaszkodva felel meg, az ajánlatban be kell nyújtani a kapacitásait rendelkezésre bocsátó szervezet részéről is a nyilatkozatot megjelölve, hogy a kapacitásait rendelkezésre bocsátó szervezet mely alkalmassági követelménynek kíván megfelelni.  </w:t>
      </w:r>
    </w:p>
  </w:footnote>
  <w:footnote w:id="14">
    <w:p w:rsidR="004F0A10" w:rsidRDefault="004F0A10" w:rsidP="004F0A10">
      <w:pPr>
        <w:pStyle w:val="Lbjegyzetszveg"/>
      </w:pPr>
      <w:r>
        <w:rPr>
          <w:rStyle w:val="Lbjegyzet-hivatkozs"/>
        </w:rPr>
        <w:footnoteRef/>
      </w:r>
      <w:r>
        <w:t xml:space="preserve"> </w:t>
      </w:r>
      <w:r w:rsidRPr="002906CE">
        <w:t xml:space="preserve">Megfelelő válasz aláhúzandó!  </w:t>
      </w:r>
    </w:p>
  </w:footnote>
  <w:footnote w:id="15">
    <w:p w:rsidR="004F0A10" w:rsidRDefault="004F0A10" w:rsidP="004F0A10">
      <w:pPr>
        <w:pStyle w:val="Lbjegyzetszveg"/>
      </w:pPr>
      <w:r>
        <w:rPr>
          <w:rStyle w:val="Lbjegyzet-hivatkozs"/>
        </w:rPr>
        <w:footnoteRef/>
      </w:r>
      <w:r>
        <w:t xml:space="preserve"> </w:t>
      </w:r>
      <w:r w:rsidRPr="00C962DF">
        <w:t>A megfelelő aláhúzandó</w:t>
      </w:r>
    </w:p>
  </w:footnote>
  <w:footnote w:id="16">
    <w:p w:rsidR="004F0A10" w:rsidRDefault="004F0A10" w:rsidP="004F0A10">
      <w:pPr>
        <w:pStyle w:val="Lbjegyzetszveg"/>
      </w:pPr>
      <w:r>
        <w:rPr>
          <w:rStyle w:val="Lbjegyzet-hivatkozs"/>
        </w:rPr>
        <w:footnoteRef/>
      </w:r>
      <w:r>
        <w:t xml:space="preserve"> </w:t>
      </w:r>
      <w:r w:rsidRPr="00C962DF">
        <w:t>A megfelelő aláhúzandó</w:t>
      </w:r>
    </w:p>
  </w:footnote>
  <w:footnote w:id="17">
    <w:p w:rsidR="004F0A10" w:rsidRDefault="004F0A10" w:rsidP="004F0A10">
      <w:pPr>
        <w:pStyle w:val="Lbjegyzetszveg"/>
      </w:pPr>
      <w:r>
        <w:rPr>
          <w:rStyle w:val="Lbjegyzet-hivatkozs"/>
        </w:rPr>
        <w:footnoteRef/>
      </w:r>
      <w:r>
        <w:t xml:space="preserve"> </w:t>
      </w:r>
      <w:r w:rsidRPr="00C962DF">
        <w:t>A megfelelő aláhúzandó</w:t>
      </w:r>
    </w:p>
  </w:footnote>
  <w:footnote w:id="18">
    <w:p w:rsidR="004F0A10" w:rsidRDefault="004F0A10" w:rsidP="004F0A10">
      <w:pPr>
        <w:pStyle w:val="Lbjegyzetszveg"/>
      </w:pPr>
    </w:p>
  </w:footnote>
  <w:footnote w:id="19">
    <w:p w:rsidR="004F0A10" w:rsidRDefault="004F0A10" w:rsidP="004F0A10">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0">
    <w:p w:rsidR="004F0A10" w:rsidRDefault="004F0A10" w:rsidP="004F0A10">
      <w:pPr>
        <w:pStyle w:val="Lbjegyzetszveg"/>
      </w:pPr>
      <w:r>
        <w:rPr>
          <w:rStyle w:val="Lbjegyzet-hivatkozs"/>
        </w:rPr>
        <w:footnoteRef/>
      </w:r>
      <w:r>
        <w:t xml:space="preserve"> Indokolni szükséges.</w:t>
      </w:r>
    </w:p>
  </w:footnote>
  <w:footnote w:id="21">
    <w:p w:rsidR="004F0A10" w:rsidRDefault="004F0A10" w:rsidP="004F0A10">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10"/>
    <w:rsid w:val="004F0A10"/>
    <w:rsid w:val="00B943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AB4AE-DC95-4E8B-AAA3-3F020401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0A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4F0A10"/>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4F0A10"/>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4F0A10"/>
    <w:rPr>
      <w:vertAlign w:val="superscript"/>
    </w:rPr>
  </w:style>
  <w:style w:type="paragraph" w:customStyle="1" w:styleId="Default">
    <w:name w:val="Default"/>
    <w:rsid w:val="004F0A10"/>
    <w:pPr>
      <w:autoSpaceDE w:val="0"/>
      <w:autoSpaceDN w:val="0"/>
      <w:adjustRightInd w:val="0"/>
      <w:spacing w:after="0" w:line="240" w:lineRule="auto"/>
    </w:pPr>
    <w:rPr>
      <w:rFonts w:ascii="Garamond" w:hAnsi="Garamond" w:cs="Garamond"/>
      <w:color w:val="000000"/>
      <w:sz w:val="24"/>
      <w:szCs w:val="24"/>
    </w:rPr>
  </w:style>
  <w:style w:type="table" w:customStyle="1" w:styleId="Rcsostblzat2">
    <w:name w:val="Rácsos táblázat2"/>
    <w:basedOn w:val="Normltblzat"/>
    <w:next w:val="Rcsostblzat"/>
    <w:uiPriority w:val="39"/>
    <w:rsid w:val="004F0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F0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1694</Words>
  <Characters>11692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UL</cp:lastModifiedBy>
  <cp:revision>1</cp:revision>
  <dcterms:created xsi:type="dcterms:W3CDTF">2018-07-11T15:06:00Z</dcterms:created>
  <dcterms:modified xsi:type="dcterms:W3CDTF">2018-07-11T15:07:00Z</dcterms:modified>
</cp:coreProperties>
</file>